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hd w:val="clear" w:color="auto" w:fill="FFFFFF"/>
        <w:spacing w:before="0" w:beforeAutospacing="0" w:after="0" w:afterAutospacing="0" w:line="592" w:lineRule="exact"/>
        <w:jc w:val="center"/>
        <w:rPr>
          <w:rFonts w:hint="eastAsia" w:ascii="方正小标宋简体" w:hAnsi="方正公文小标宋" w:eastAsia="方正小标宋简体" w:cs="方正公文小标宋"/>
          <w:bCs/>
          <w:sz w:val="44"/>
          <w:szCs w:val="44"/>
        </w:rPr>
      </w:pPr>
      <w:r>
        <w:rPr>
          <w:rFonts w:hint="eastAsia" w:ascii="方正小标宋简体" w:hAnsi="方正公文小标宋" w:eastAsia="方正小标宋简体" w:cs="方正公文小标宋"/>
          <w:bCs/>
          <w:sz w:val="44"/>
          <w:szCs w:val="44"/>
          <w:lang w:val="en-US" w:eastAsia="zh-CN"/>
        </w:rPr>
        <w:t xml:space="preserve"> 2022年国际智能制造产业峰会</w:t>
      </w:r>
      <w:r>
        <w:rPr>
          <w:rFonts w:hint="eastAsia" w:ascii="方正小标宋简体" w:hAnsi="方正公文小标宋" w:eastAsia="方正小标宋简体" w:cs="方正公文小标宋"/>
          <w:bCs/>
          <w:sz w:val="44"/>
          <w:szCs w:val="44"/>
        </w:rPr>
        <w:t>运营策划</w:t>
      </w:r>
    </w:p>
    <w:p>
      <w:pPr>
        <w:pStyle w:val="12"/>
        <w:shd w:val="clear" w:color="auto" w:fill="FFFFFF"/>
        <w:spacing w:before="0" w:beforeAutospacing="0" w:after="0" w:afterAutospacing="0" w:line="592" w:lineRule="exact"/>
        <w:jc w:val="center"/>
        <w:rPr>
          <w:rFonts w:ascii="方正小标宋简体" w:hAnsi="方正公文小标宋" w:eastAsia="方正小标宋简体" w:cs="方正公文小标宋"/>
          <w:bCs/>
          <w:sz w:val="44"/>
          <w:szCs w:val="44"/>
        </w:rPr>
      </w:pPr>
      <w:r>
        <w:rPr>
          <w:rFonts w:hint="eastAsia" w:ascii="方正小标宋简体" w:hAnsi="方正公文小标宋" w:eastAsia="方正小标宋简体" w:cs="方正公文小标宋"/>
          <w:bCs/>
          <w:sz w:val="44"/>
          <w:szCs w:val="44"/>
        </w:rPr>
        <w:t>服务商遴选文件</w:t>
      </w:r>
    </w:p>
    <w:p>
      <w:pPr>
        <w:pStyle w:val="12"/>
        <w:shd w:val="clear" w:color="auto" w:fill="FFFFFF"/>
        <w:spacing w:before="0" w:beforeAutospacing="0" w:after="0" w:afterAutospacing="0" w:line="592" w:lineRule="exact"/>
        <w:ind w:firstLine="880" w:firstLineChars="200"/>
        <w:jc w:val="both"/>
        <w:rPr>
          <w:rFonts w:ascii="方正小标宋简体" w:hAnsi="方正小标宋简体" w:eastAsia="方正小标宋简体" w:cs="方正小标宋简体"/>
          <w:sz w:val="44"/>
          <w:szCs w:val="44"/>
          <w:shd w:val="clear" w:color="auto" w:fill="FFFFFF"/>
        </w:rPr>
      </w:pPr>
    </w:p>
    <w:p>
      <w:pPr>
        <w:pStyle w:val="31"/>
        <w:keepLines w:val="0"/>
        <w:snapToGrid/>
        <w:spacing w:before="0" w:beforeAutospacing="0" w:after="0" w:afterAutospacing="0" w:line="560" w:lineRule="exact"/>
        <w:ind w:left="0" w:leftChars="0" w:right="0"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深入贯彻落实党的二十大重要指示精神，加快建设现代化产业体系，充分发挥安徽科技大市场平台资源优势，着力汇聚国际智能制造领域前沿科技成果，进一步将资源转化为动力，推动安徽省产业转型升级，助力地方智能制造产业发展迈上新台阶。安徽创新馆拟定于12月（根据疫情防控形势研判为准）在安徽创新馆举办“2022年国际智能制造产业峰会”。为保证活动顺利举办，现采用遴选方式，确定项目服务商。现将相关事项公布如下：</w:t>
      </w:r>
    </w:p>
    <w:p>
      <w:pPr>
        <w:pStyle w:val="12"/>
        <w:shd w:val="clear" w:color="auto" w:fill="FFFFFF"/>
        <w:spacing w:before="0" w:beforeAutospacing="0" w:after="0" w:afterAutospacing="0" w:line="592" w:lineRule="exact"/>
        <w:ind w:firstLine="562" w:firstLineChars="200"/>
        <w:jc w:val="both"/>
        <w:rPr>
          <w:rFonts w:ascii="仿宋_GB2312" w:hAnsi="黑体" w:eastAsia="仿宋_GB2312" w:cs="黑体"/>
          <w:b/>
          <w:sz w:val="28"/>
          <w:szCs w:val="28"/>
        </w:rPr>
      </w:pPr>
      <w:r>
        <w:rPr>
          <w:rFonts w:hint="eastAsia" w:ascii="仿宋_GB2312" w:hAnsi="黑体" w:eastAsia="仿宋_GB2312" w:cs="黑体"/>
          <w:b/>
          <w:sz w:val="28"/>
          <w:szCs w:val="28"/>
          <w:shd w:val="clear" w:color="auto" w:fill="FFFFFF"/>
        </w:rPr>
        <w:t>一、报名资格</w:t>
      </w:r>
    </w:p>
    <w:p>
      <w:pPr>
        <w:pStyle w:val="31"/>
        <w:keepLines w:val="0"/>
        <w:snapToGrid/>
        <w:spacing w:before="0" w:beforeAutospacing="0" w:after="0" w:afterAutospacing="0" w:line="560" w:lineRule="exact"/>
        <w:ind w:left="0" w:leftChars="0" w:right="0"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1.须具有独立法人资格，具备有效的营业执照。</w:t>
      </w:r>
    </w:p>
    <w:p>
      <w:pPr>
        <w:pStyle w:val="31"/>
        <w:keepLines w:val="0"/>
        <w:snapToGrid/>
        <w:spacing w:before="0" w:beforeAutospacing="0" w:after="0" w:afterAutospacing="0" w:line="560" w:lineRule="exact"/>
        <w:ind w:left="0" w:leftChars="0" w:right="0"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2.经营范围涉及会展服务或技术服务或技术转移相关内容均可（以营业执照为准）。</w:t>
      </w:r>
    </w:p>
    <w:p>
      <w:pPr>
        <w:pStyle w:val="12"/>
        <w:shd w:val="clear" w:color="auto" w:fill="FFFFFF"/>
        <w:spacing w:before="0" w:beforeAutospacing="0" w:after="0" w:afterAutospacing="0" w:line="592" w:lineRule="exact"/>
        <w:ind w:firstLine="562" w:firstLineChars="200"/>
        <w:jc w:val="both"/>
        <w:rPr>
          <w:rFonts w:ascii="仿宋_GB2312" w:hAnsi="方正仿宋_GB2312" w:eastAsia="仿宋_GB2312" w:cs="方正仿宋_GB2312"/>
          <w:b/>
          <w:sz w:val="28"/>
          <w:szCs w:val="28"/>
        </w:rPr>
      </w:pPr>
      <w:r>
        <w:rPr>
          <w:rFonts w:hint="eastAsia" w:ascii="仿宋_GB2312" w:hAnsi="方正仿宋_GB2312" w:eastAsia="仿宋_GB2312" w:cs="方正仿宋_GB2312"/>
          <w:b/>
          <w:sz w:val="28"/>
          <w:szCs w:val="28"/>
        </w:rPr>
        <w:t>二、服务内容</w:t>
      </w:r>
    </w:p>
    <w:p>
      <w:pPr>
        <w:pStyle w:val="31"/>
        <w:keepLines w:val="0"/>
        <w:snapToGrid/>
        <w:spacing w:before="0" w:beforeAutospacing="0" w:after="0" w:afterAutospacing="0" w:line="560" w:lineRule="exact"/>
        <w:ind w:left="0" w:leftChars="0" w:right="0"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1.2022年国际智能制造产业峰会运营策划服务，包括国内外智能制造相关领域创新成果与技术对接、项目路演、国内外专家邀约、同声传译、会展设计、场地布展、物料制作、媒体宣传推广、现场直播、摄影摄像、设计制作、领导致辞、活动主持、项目路演、住宿、餐饮、车辆接送等。</w:t>
      </w:r>
    </w:p>
    <w:p>
      <w:pPr>
        <w:pStyle w:val="12"/>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负责提供活动现场氛围营造，会场服务整体设计、布置、施工与现场保障等会务服务；负责参会来宾的参会期间的接送与餐饮需求；负责准备会务需要的各类材料与设备；负责现场全程文字和视频录制及后续的会展相关视频制作；服务商需自行勘察现场并按要求作出规划设计。</w:t>
      </w:r>
    </w:p>
    <w:p>
      <w:pPr>
        <w:pStyle w:val="12"/>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3.应急情况妥善处理。按照业主单位要求及时修改设计内容。</w:t>
      </w:r>
    </w:p>
    <w:p>
      <w:pPr>
        <w:pStyle w:val="12"/>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4.业主单位根据项目最新情况提出的其他工作要求。</w:t>
      </w:r>
    </w:p>
    <w:p>
      <w:pPr>
        <w:pStyle w:val="12"/>
        <w:shd w:val="clear" w:color="auto" w:fill="FFFFFF"/>
        <w:spacing w:before="0" w:beforeAutospacing="0" w:after="0" w:afterAutospacing="0" w:line="592" w:lineRule="exact"/>
        <w:ind w:firstLine="562" w:firstLineChars="200"/>
        <w:jc w:val="both"/>
        <w:rPr>
          <w:rFonts w:ascii="仿宋_GB2312" w:hAnsi="方正仿宋_GB2312" w:eastAsia="仿宋_GB2312" w:cs="方正仿宋_GB2312"/>
          <w:b/>
          <w:sz w:val="28"/>
          <w:szCs w:val="28"/>
        </w:rPr>
      </w:pPr>
      <w:r>
        <w:rPr>
          <w:rFonts w:hint="eastAsia" w:ascii="仿宋_GB2312" w:hAnsi="方正仿宋_GB2312" w:eastAsia="仿宋_GB2312" w:cs="方正仿宋_GB2312"/>
          <w:b/>
          <w:sz w:val="28"/>
          <w:szCs w:val="28"/>
        </w:rPr>
        <w:t>三、服务质量要求</w:t>
      </w:r>
    </w:p>
    <w:p>
      <w:pPr>
        <w:pStyle w:val="12"/>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1.本文件中提出的服务方案仅为参考，如无明确限制，投标人可以进行优化，提供满足业主单位实际需要的更优（或者性能实质上不低于的）服务方案，且此方案须经评标委员会评审认可。</w:t>
      </w:r>
    </w:p>
    <w:p>
      <w:pPr>
        <w:pStyle w:val="12"/>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2.服务要求：场馆内外搭建质量保证且符合甲方要求，服务人员待人礼貌，形象良好。会前会后及活动时，能及时和物业沟通。提前1天到场准备和彩排。</w:t>
      </w:r>
    </w:p>
    <w:p>
      <w:pPr>
        <w:pStyle w:val="12"/>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3.技术保障：服务期内提供服务支持，人员培训，突发情况处理等。</w:t>
      </w:r>
    </w:p>
    <w:p>
      <w:pPr>
        <w:pStyle w:val="12"/>
        <w:shd w:val="clear" w:color="auto" w:fill="FFFFFF"/>
        <w:spacing w:before="0" w:beforeAutospacing="0" w:after="0" w:afterAutospacing="0" w:line="592" w:lineRule="exact"/>
        <w:ind w:firstLine="562" w:firstLineChars="200"/>
        <w:jc w:val="both"/>
        <w:rPr>
          <w:rFonts w:hint="eastAsia" w:ascii="仿宋_GB2312" w:hAnsi="方正仿宋_GB2312" w:eastAsia="仿宋_GB2312" w:cs="方正仿宋_GB2312"/>
          <w:b/>
          <w:sz w:val="28"/>
          <w:szCs w:val="28"/>
          <w:lang w:val="en-US" w:eastAsia="zh-CN"/>
        </w:rPr>
      </w:pPr>
      <w:r>
        <w:rPr>
          <w:rFonts w:hint="eastAsia" w:ascii="仿宋_GB2312" w:hAnsi="方正仿宋_GB2312" w:eastAsia="仿宋_GB2312" w:cs="方正仿宋_GB2312"/>
          <w:b/>
          <w:sz w:val="28"/>
          <w:szCs w:val="28"/>
          <w:lang w:val="en-US" w:eastAsia="zh-CN"/>
        </w:rPr>
        <w:t>四、服务团队要求</w:t>
      </w:r>
    </w:p>
    <w:p>
      <w:pPr>
        <w:pStyle w:val="12"/>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由于本项目属高要求、严标准，</w:t>
      </w:r>
      <w:r>
        <w:rPr>
          <w:rFonts w:hint="eastAsia" w:ascii="Times New Roman" w:hAnsi="Times New Roman" w:eastAsia="仿宋_GB2312" w:cs="Times New Roman"/>
          <w:kern w:val="2"/>
          <w:sz w:val="32"/>
          <w:szCs w:val="32"/>
          <w:lang w:val="en-US" w:eastAsia="zh-CN" w:bidi="ar-SA"/>
        </w:rPr>
        <w:t>服务商</w:t>
      </w:r>
      <w:r>
        <w:rPr>
          <w:rFonts w:hint="default" w:ascii="Times New Roman" w:hAnsi="Times New Roman" w:eastAsia="仿宋_GB2312" w:cs="Times New Roman"/>
          <w:kern w:val="2"/>
          <w:sz w:val="32"/>
          <w:szCs w:val="32"/>
          <w:lang w:val="en-US" w:eastAsia="zh-CN" w:bidi="ar-SA"/>
        </w:rPr>
        <w:t>在响应文件中详细描述团队人员名单、职责及负责工作内容（作为评分依据）。人员要求如下：服务团队，成立项目小组，指定项目总负责人</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运营保障负责人、</w:t>
      </w:r>
      <w:r>
        <w:rPr>
          <w:rFonts w:hint="eastAsia" w:ascii="Times New Roman" w:hAnsi="Times New Roman" w:eastAsia="仿宋_GB2312" w:cs="Times New Roman"/>
          <w:kern w:val="2"/>
          <w:sz w:val="32"/>
          <w:szCs w:val="32"/>
          <w:lang w:val="en-US" w:eastAsia="zh-CN" w:bidi="ar-SA"/>
        </w:rPr>
        <w:t>策划</w:t>
      </w:r>
      <w:r>
        <w:rPr>
          <w:rFonts w:hint="default" w:ascii="Times New Roman" w:hAnsi="Times New Roman" w:eastAsia="仿宋_GB2312" w:cs="Times New Roman"/>
          <w:kern w:val="2"/>
          <w:sz w:val="32"/>
          <w:szCs w:val="32"/>
          <w:lang w:val="en-US" w:eastAsia="zh-CN" w:bidi="ar-SA"/>
        </w:rPr>
        <w:t>设计负责人、文案负责人、施工管理负责人，成交</w:t>
      </w:r>
      <w:r>
        <w:rPr>
          <w:rFonts w:hint="eastAsia" w:ascii="Times New Roman" w:hAnsi="Times New Roman" w:eastAsia="仿宋_GB2312" w:cs="Times New Roman"/>
          <w:kern w:val="2"/>
          <w:sz w:val="32"/>
          <w:szCs w:val="32"/>
          <w:lang w:val="en-US" w:eastAsia="zh-CN" w:bidi="ar-SA"/>
        </w:rPr>
        <w:t>服务</w:t>
      </w:r>
      <w:r>
        <w:rPr>
          <w:rFonts w:hint="default" w:ascii="Times New Roman" w:hAnsi="Times New Roman" w:eastAsia="仿宋_GB2312" w:cs="Times New Roman"/>
          <w:kern w:val="2"/>
          <w:sz w:val="32"/>
          <w:szCs w:val="32"/>
          <w:lang w:val="en-US" w:eastAsia="zh-CN" w:bidi="ar-SA"/>
        </w:rPr>
        <w:t>商须安排不低于</w:t>
      </w:r>
      <w:r>
        <w:rPr>
          <w:rFonts w:hint="eastAsia"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kern w:val="2"/>
          <w:sz w:val="32"/>
          <w:szCs w:val="32"/>
          <w:lang w:val="en-US" w:eastAsia="zh-CN" w:bidi="ar-SA"/>
        </w:rPr>
        <w:t>名经验丰富的</w:t>
      </w:r>
      <w:r>
        <w:rPr>
          <w:rFonts w:hint="eastAsia" w:ascii="Times New Roman" w:hAnsi="Times New Roman" w:eastAsia="仿宋_GB2312" w:cs="Times New Roman"/>
          <w:kern w:val="2"/>
          <w:sz w:val="32"/>
          <w:szCs w:val="32"/>
          <w:lang w:val="en-US" w:eastAsia="zh-CN" w:bidi="ar-SA"/>
        </w:rPr>
        <w:t>人员组成该项目小组，全力承办此次活动。</w:t>
      </w:r>
    </w:p>
    <w:p>
      <w:pPr>
        <w:pStyle w:val="12"/>
        <w:shd w:val="clear" w:color="auto" w:fill="FFFFFF"/>
        <w:spacing w:before="0" w:beforeAutospacing="0" w:after="0" w:afterAutospacing="0" w:line="592" w:lineRule="exact"/>
        <w:ind w:firstLine="562" w:firstLineChars="200"/>
        <w:jc w:val="both"/>
        <w:rPr>
          <w:rFonts w:hint="eastAsia" w:ascii="仿宋_GB2312" w:hAnsi="方正仿宋_GB2312" w:eastAsia="仿宋_GB2312" w:cs="方正仿宋_GB2312"/>
          <w:b/>
          <w:sz w:val="28"/>
          <w:szCs w:val="28"/>
          <w:lang w:val="en-US" w:eastAsia="zh-CN"/>
        </w:rPr>
      </w:pPr>
      <w:r>
        <w:rPr>
          <w:rFonts w:hint="eastAsia" w:ascii="仿宋_GB2312" w:hAnsi="方正仿宋_GB2312" w:eastAsia="仿宋_GB2312" w:cs="方正仿宋_GB2312"/>
          <w:b/>
          <w:sz w:val="28"/>
          <w:szCs w:val="28"/>
          <w:lang w:val="en-US" w:eastAsia="zh-CN"/>
        </w:rPr>
        <w:t>五、其他要求</w:t>
      </w:r>
    </w:p>
    <w:p>
      <w:pPr>
        <w:pStyle w:val="12"/>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业主单位在合同签署后有权对成交服务商方案进行修改，成交服务商须无条件按照招标人要求对方案及设计进行修改完善，并按照招标人审定的方案认真执行。本项目中涉及的各项物料、图文材料等需经招标人审定。</w:t>
      </w:r>
    </w:p>
    <w:p>
      <w:pPr>
        <w:pStyle w:val="12"/>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2.成交服务商须接受业主单位对项目执行情况、服务质量等监督、检查。</w:t>
      </w:r>
    </w:p>
    <w:p>
      <w:pPr>
        <w:pStyle w:val="12"/>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3.如合同约定的内容等因政策或疫情防疫或不可抗力、意外事件的影响需要变更，业主单位及时书面通知成交服务商，成交服务商须作相应调整。</w:t>
      </w:r>
    </w:p>
    <w:p>
      <w:pPr>
        <w:pStyle w:val="12"/>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安全性。成交服务商须严格遵守国家、地方、行业规定，安全实施项目，成交服务商须注意自身和他人安全，如因服务商行为导致业主单位、成交服务商或第三方人身和财产损失，成交服务商自行承担全部赔偿责任。给业主单位造成损失的，须据实赔偿。成交服务商提供符合国家、地方、行业标准的货物以及稳定、成熟、可靠、可行的设计方案，拟定完善的应急方案。成交服务商应充分考虑活动实施过程中关键节点的安全问题，对关键货物进行冗余及备份，保证整个项目安全、顺利实施。</w:t>
      </w:r>
    </w:p>
    <w:p>
      <w:pPr>
        <w:pStyle w:val="12"/>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5.实用性。项目实施须始终贯彻适合应用、注重实效的方针，坚持实用、经济的原则。立足采购要求，统筹规划，优化配置，提高性能价格比。</w:t>
      </w:r>
    </w:p>
    <w:p>
      <w:pPr>
        <w:pStyle w:val="12"/>
        <w:shd w:val="clear" w:color="auto" w:fill="FFFFFF"/>
        <w:spacing w:before="0" w:beforeAutospacing="0" w:after="0" w:afterAutospacing="0" w:line="592" w:lineRule="exact"/>
        <w:ind w:firstLine="562" w:firstLineChars="200"/>
        <w:jc w:val="both"/>
        <w:rPr>
          <w:rFonts w:hint="eastAsia" w:ascii="仿宋_GB2312" w:hAnsi="方正仿宋_GB2312" w:eastAsia="仿宋_GB2312" w:cs="方正仿宋_GB2312"/>
          <w:b/>
          <w:sz w:val="28"/>
          <w:szCs w:val="28"/>
          <w:lang w:val="en-US" w:eastAsia="zh-CN"/>
        </w:rPr>
      </w:pPr>
      <w:r>
        <w:rPr>
          <w:rFonts w:hint="eastAsia" w:ascii="仿宋_GB2312" w:hAnsi="方正仿宋_GB2312" w:eastAsia="仿宋_GB2312" w:cs="方正仿宋_GB2312"/>
          <w:b/>
          <w:sz w:val="28"/>
          <w:szCs w:val="28"/>
          <w:lang w:val="en-US" w:eastAsia="zh-CN"/>
        </w:rPr>
        <w:t>六、特别说明</w:t>
      </w:r>
    </w:p>
    <w:p>
      <w:pPr>
        <w:pStyle w:val="12"/>
        <w:shd w:val="clear" w:color="auto" w:fill="FFFFFF"/>
        <w:spacing w:before="0" w:beforeAutospacing="0" w:after="0" w:afterAutospacing="0" w:line="592" w:lineRule="exact"/>
        <w:ind w:firstLine="562" w:firstLineChars="200"/>
        <w:jc w:val="both"/>
        <w:rPr>
          <w:rFonts w:hint="default" w:ascii="仿宋_GB2312" w:hAnsi="方正仿宋_GB2312" w:eastAsia="仿宋_GB2312" w:cs="方正仿宋_GB2312"/>
          <w:b/>
          <w:sz w:val="28"/>
          <w:szCs w:val="28"/>
          <w:lang w:val="en-US" w:eastAsia="zh-CN"/>
        </w:rPr>
      </w:pPr>
      <w:r>
        <w:rPr>
          <w:rFonts w:hint="eastAsia" w:ascii="仿宋_GB2312" w:hAnsi="方正仿宋_GB2312" w:eastAsia="仿宋_GB2312" w:cs="方正仿宋_GB2312"/>
          <w:b/>
          <w:sz w:val="28"/>
          <w:szCs w:val="28"/>
          <w:lang w:val="en-US" w:eastAsia="zh-CN"/>
        </w:rPr>
        <w:t>项目合同签订后，</w:t>
      </w:r>
      <w:r>
        <w:rPr>
          <w:rFonts w:hint="default" w:ascii="仿宋_GB2312" w:hAnsi="方正仿宋_GB2312" w:eastAsia="仿宋_GB2312" w:cs="方正仿宋_GB2312"/>
          <w:b/>
          <w:sz w:val="28"/>
          <w:szCs w:val="28"/>
          <w:lang w:val="en-US" w:eastAsia="zh-CN"/>
        </w:rPr>
        <w:t>如因疫情等不可抗力因素无法举办，</w:t>
      </w:r>
      <w:r>
        <w:rPr>
          <w:rFonts w:hint="eastAsia" w:ascii="仿宋_GB2312" w:hAnsi="方正仿宋_GB2312" w:eastAsia="仿宋_GB2312" w:cs="方正仿宋_GB2312"/>
          <w:b/>
          <w:sz w:val="28"/>
          <w:szCs w:val="28"/>
          <w:lang w:val="en-US" w:eastAsia="zh-CN"/>
        </w:rPr>
        <w:t>业主单位</w:t>
      </w:r>
      <w:r>
        <w:rPr>
          <w:rFonts w:hint="default" w:ascii="仿宋_GB2312" w:hAnsi="方正仿宋_GB2312" w:eastAsia="仿宋_GB2312" w:cs="方正仿宋_GB2312"/>
          <w:b/>
          <w:sz w:val="28"/>
          <w:szCs w:val="28"/>
          <w:lang w:val="en-US" w:eastAsia="zh-CN"/>
        </w:rPr>
        <w:t>有权</w:t>
      </w:r>
      <w:r>
        <w:rPr>
          <w:rFonts w:hint="eastAsia" w:ascii="仿宋_GB2312" w:hAnsi="方正仿宋_GB2312" w:eastAsia="仿宋_GB2312" w:cs="方正仿宋_GB2312"/>
          <w:b/>
          <w:sz w:val="28"/>
          <w:szCs w:val="28"/>
          <w:lang w:val="en-US" w:eastAsia="zh-CN"/>
        </w:rPr>
        <w:t>自行</w:t>
      </w:r>
      <w:r>
        <w:rPr>
          <w:rFonts w:hint="default" w:ascii="仿宋_GB2312" w:hAnsi="方正仿宋_GB2312" w:eastAsia="仿宋_GB2312" w:cs="方正仿宋_GB2312"/>
          <w:b/>
          <w:sz w:val="28"/>
          <w:szCs w:val="28"/>
          <w:lang w:val="en-US" w:eastAsia="zh-CN"/>
        </w:rPr>
        <w:t>解除合同，成交</w:t>
      </w:r>
      <w:r>
        <w:rPr>
          <w:rFonts w:hint="eastAsia" w:ascii="仿宋_GB2312" w:hAnsi="方正仿宋_GB2312" w:eastAsia="仿宋_GB2312" w:cs="方正仿宋_GB2312"/>
          <w:b/>
          <w:sz w:val="28"/>
          <w:szCs w:val="28"/>
          <w:lang w:val="en-US" w:eastAsia="zh-CN"/>
        </w:rPr>
        <w:t>服务商</w:t>
      </w:r>
      <w:r>
        <w:rPr>
          <w:rFonts w:hint="default" w:ascii="仿宋_GB2312" w:hAnsi="方正仿宋_GB2312" w:eastAsia="仿宋_GB2312" w:cs="方正仿宋_GB2312"/>
          <w:b/>
          <w:sz w:val="28"/>
          <w:szCs w:val="28"/>
          <w:lang w:val="en-US" w:eastAsia="zh-CN"/>
        </w:rPr>
        <w:t>应同意且不追究</w:t>
      </w:r>
      <w:r>
        <w:rPr>
          <w:rFonts w:hint="eastAsia" w:ascii="仿宋_GB2312" w:hAnsi="方正仿宋_GB2312" w:eastAsia="仿宋_GB2312" w:cs="方正仿宋_GB2312"/>
          <w:b/>
          <w:sz w:val="28"/>
          <w:szCs w:val="28"/>
          <w:lang w:val="en-US" w:eastAsia="zh-CN"/>
        </w:rPr>
        <w:t>业主单位</w:t>
      </w:r>
      <w:r>
        <w:rPr>
          <w:rFonts w:hint="default" w:ascii="仿宋_GB2312" w:hAnsi="方正仿宋_GB2312" w:eastAsia="仿宋_GB2312" w:cs="方正仿宋_GB2312"/>
          <w:b/>
          <w:sz w:val="28"/>
          <w:szCs w:val="28"/>
          <w:lang w:val="en-US" w:eastAsia="zh-CN"/>
        </w:rPr>
        <w:t>责任</w:t>
      </w:r>
      <w:r>
        <w:rPr>
          <w:rFonts w:hint="eastAsia" w:ascii="仿宋_GB2312" w:hAnsi="方正仿宋_GB2312" w:eastAsia="仿宋_GB2312" w:cs="方正仿宋_GB2312"/>
          <w:b/>
          <w:sz w:val="28"/>
          <w:szCs w:val="28"/>
          <w:lang w:val="en-US" w:eastAsia="zh-CN"/>
        </w:rPr>
        <w:t>。</w:t>
      </w:r>
    </w:p>
    <w:p>
      <w:pPr>
        <w:pStyle w:val="12"/>
        <w:shd w:val="clear" w:color="auto" w:fill="FFFFFF"/>
        <w:spacing w:before="0" w:beforeAutospacing="0" w:after="0" w:afterAutospacing="0" w:line="592" w:lineRule="exact"/>
        <w:ind w:firstLine="562" w:firstLineChars="200"/>
        <w:jc w:val="both"/>
        <w:rPr>
          <w:rFonts w:ascii="仿宋_GB2312" w:hAnsi="方正仿宋_GB2312" w:eastAsia="仿宋_GB2312" w:cs="方正仿宋_GB2312"/>
          <w:b/>
          <w:sz w:val="28"/>
          <w:szCs w:val="28"/>
        </w:rPr>
      </w:pPr>
      <w:r>
        <w:rPr>
          <w:rFonts w:hint="eastAsia" w:ascii="仿宋_GB2312" w:hAnsi="方正仿宋_GB2312" w:eastAsia="仿宋_GB2312" w:cs="方正仿宋_GB2312"/>
          <w:b/>
          <w:sz w:val="28"/>
          <w:szCs w:val="28"/>
          <w:lang w:val="en-US" w:eastAsia="zh-CN"/>
        </w:rPr>
        <w:t>七</w:t>
      </w:r>
      <w:r>
        <w:rPr>
          <w:rFonts w:hint="eastAsia" w:ascii="仿宋_GB2312" w:hAnsi="方正仿宋_GB2312" w:eastAsia="仿宋_GB2312" w:cs="方正仿宋_GB2312"/>
          <w:b/>
          <w:sz w:val="28"/>
          <w:szCs w:val="28"/>
        </w:rPr>
        <w:t>、评标办法</w:t>
      </w:r>
    </w:p>
    <w:p>
      <w:pPr>
        <w:pStyle w:val="12"/>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本次遴选将组织评审会对各服务商投标文件进行综合评分，某一单位的最终得分为评委平均分（保留小数点后两位），得分最高者中标。初审通过家数仅为1家时，该项目将采用流标处理。</w:t>
      </w:r>
    </w:p>
    <w:p>
      <w:pPr>
        <w:pStyle w:val="12"/>
        <w:shd w:val="clear" w:color="auto" w:fill="FFFFFF"/>
        <w:spacing w:before="0" w:beforeAutospacing="0" w:after="0" w:afterAutospacing="0" w:line="592" w:lineRule="exact"/>
        <w:ind w:firstLine="562" w:firstLineChars="200"/>
        <w:jc w:val="both"/>
        <w:rPr>
          <w:rFonts w:ascii="仿宋_GB2312" w:hAnsi="方正仿宋_GB2312" w:eastAsia="仿宋_GB2312" w:cs="方正仿宋_GB2312"/>
          <w:b/>
          <w:sz w:val="28"/>
          <w:szCs w:val="28"/>
        </w:rPr>
      </w:pPr>
      <w:r>
        <w:rPr>
          <w:rFonts w:hint="eastAsia" w:ascii="仿宋_GB2312" w:hAnsi="方正仿宋_GB2312" w:eastAsia="仿宋_GB2312" w:cs="方正仿宋_GB2312"/>
          <w:b/>
          <w:sz w:val="28"/>
          <w:szCs w:val="28"/>
          <w:lang w:val="en-US" w:eastAsia="zh-CN"/>
        </w:rPr>
        <w:t>八</w:t>
      </w:r>
      <w:r>
        <w:rPr>
          <w:rFonts w:hint="eastAsia" w:ascii="仿宋_GB2312" w:hAnsi="方正仿宋_GB2312" w:eastAsia="仿宋_GB2312" w:cs="方正仿宋_GB2312"/>
          <w:b/>
          <w:sz w:val="28"/>
          <w:szCs w:val="28"/>
        </w:rPr>
        <w:t>、报价要求</w:t>
      </w:r>
    </w:p>
    <w:p>
      <w:pPr>
        <w:pStyle w:val="12"/>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2022年国际智能制造产业峰会运营策划服务商遴选项目总价不超过25万元（贰拾伍万元整）,起止时间以合同签订为准。本项目报总价，服务商报价为完成本项目所需的全部费用，投标人自行做好现场勘察。</w:t>
      </w:r>
    </w:p>
    <w:p>
      <w:pPr>
        <w:pStyle w:val="12"/>
        <w:shd w:val="clear" w:color="auto" w:fill="FFFFFF"/>
        <w:spacing w:before="0" w:beforeAutospacing="0" w:after="0" w:afterAutospacing="0" w:line="592" w:lineRule="exact"/>
        <w:ind w:firstLine="562" w:firstLineChars="200"/>
        <w:jc w:val="both"/>
        <w:rPr>
          <w:rFonts w:hint="eastAsia" w:ascii="仿宋_GB2312" w:hAnsi="方正仿宋_GB2312" w:eastAsia="仿宋_GB2312" w:cs="方正仿宋_GB2312"/>
          <w:b/>
          <w:sz w:val="28"/>
          <w:szCs w:val="28"/>
          <w:lang w:eastAsia="zh-CN"/>
        </w:rPr>
      </w:pPr>
      <w:r>
        <w:rPr>
          <w:rFonts w:hint="eastAsia" w:ascii="仿宋_GB2312" w:hAnsi="方正仿宋_GB2312" w:eastAsia="仿宋_GB2312" w:cs="方正仿宋_GB2312"/>
          <w:b/>
          <w:sz w:val="28"/>
          <w:szCs w:val="28"/>
          <w:lang w:val="en-US" w:eastAsia="zh-CN"/>
        </w:rPr>
        <w:t>九</w:t>
      </w:r>
      <w:r>
        <w:rPr>
          <w:rFonts w:hint="eastAsia" w:ascii="仿宋_GB2312" w:hAnsi="方正仿宋_GB2312" w:eastAsia="仿宋_GB2312" w:cs="方正仿宋_GB2312"/>
          <w:b/>
          <w:sz w:val="28"/>
          <w:szCs w:val="28"/>
        </w:rPr>
        <w:t>、</w:t>
      </w:r>
      <w:r>
        <w:rPr>
          <w:rFonts w:hint="eastAsia" w:ascii="仿宋_GB2312" w:hAnsi="方正仿宋_GB2312" w:eastAsia="仿宋_GB2312" w:cs="方正仿宋_GB2312"/>
          <w:b/>
          <w:sz w:val="28"/>
          <w:szCs w:val="28"/>
          <w:lang w:eastAsia="zh-CN"/>
        </w:rPr>
        <w:t>投标要求</w:t>
      </w:r>
    </w:p>
    <w:p>
      <w:pPr>
        <w:pStyle w:val="12"/>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1.每个投报单位只能投递一套投标书(一式三份，正本一份，副本两份，注明“2022年国际智能制造产业峰会运营策划服务商遴选项目”,并在投标袋封口加盖公章)。</w:t>
      </w:r>
    </w:p>
    <w:p>
      <w:pPr>
        <w:pStyle w:val="12"/>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2.投报人严禁随意报价降低服务质量。</w:t>
      </w:r>
    </w:p>
    <w:p>
      <w:pPr>
        <w:pStyle w:val="12"/>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sz w:val="32"/>
          <w:szCs w:val="32"/>
          <w:lang w:val="en-US" w:eastAsia="zh-CN"/>
        </w:rPr>
        <w:t>3.递交标书时间截</w:t>
      </w:r>
      <w:r>
        <w:rPr>
          <w:rFonts w:hint="eastAsia" w:ascii="Times New Roman" w:hAnsi="Times New Roman" w:eastAsia="仿宋_GB2312" w:cs="Times New Roman"/>
          <w:color w:val="auto"/>
          <w:sz w:val="32"/>
          <w:szCs w:val="32"/>
          <w:lang w:val="en-US" w:eastAsia="zh-CN"/>
        </w:rPr>
        <w:t>止至</w:t>
      </w:r>
      <w:r>
        <w:rPr>
          <w:rFonts w:hint="eastAsia" w:ascii="Times New Roman" w:hAnsi="Times New Roman" w:eastAsia="仿宋_GB2312" w:cs="Times New Roman"/>
          <w:kern w:val="2"/>
          <w:sz w:val="32"/>
          <w:szCs w:val="32"/>
          <w:lang w:val="en-US" w:eastAsia="zh-CN" w:bidi="ar-SA"/>
        </w:rPr>
        <w:t>2022年11月28日14：30。</w:t>
      </w:r>
    </w:p>
    <w:p>
      <w:pPr>
        <w:pStyle w:val="12"/>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kern w:val="2"/>
          <w:sz w:val="32"/>
          <w:szCs w:val="32"/>
          <w:lang w:val="en-US" w:eastAsia="zh-CN" w:bidi="ar-SA"/>
        </w:rPr>
        <w:t>4.开标时间为: 2022年11月28日14：30。</w:t>
      </w:r>
      <w:r>
        <w:rPr>
          <w:rFonts w:hint="eastAsia" w:ascii="Times New Roman" w:hAnsi="Times New Roman" w:eastAsia="仿宋_GB2312" w:cs="Times New Roman"/>
          <w:sz w:val="32"/>
          <w:szCs w:val="32"/>
          <w:lang w:val="en-US" w:eastAsia="zh-CN"/>
        </w:rPr>
        <w:t>对于在截止时间以后递交的投标材料，一律不予接收。</w:t>
      </w:r>
    </w:p>
    <w:p>
      <w:pPr>
        <w:pStyle w:val="12"/>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sz w:val="32"/>
          <w:szCs w:val="32"/>
          <w:lang w:val="en-US" w:eastAsia="zh-CN"/>
        </w:rPr>
        <w:t>5.标书递交及开标地点：</w:t>
      </w:r>
      <w:r>
        <w:rPr>
          <w:rFonts w:hint="eastAsia" w:ascii="Times New Roman" w:hAnsi="Times New Roman" w:eastAsia="仿宋_GB2312" w:cs="Times New Roman"/>
          <w:kern w:val="2"/>
          <w:sz w:val="32"/>
          <w:szCs w:val="32"/>
          <w:lang w:val="en-US" w:eastAsia="zh-CN" w:bidi="ar-SA"/>
        </w:rPr>
        <w:t>合肥市滨湖新区南京路与徽州大道交口东北角金融港A9栋1楼开标室。</w:t>
      </w:r>
    </w:p>
    <w:p>
      <w:pPr>
        <w:pStyle w:val="12"/>
        <w:shd w:val="clear" w:color="auto" w:fill="FFFFFF"/>
        <w:spacing w:before="0" w:beforeAutospacing="0" w:after="0" w:afterAutospacing="0" w:line="592" w:lineRule="exact"/>
        <w:ind w:firstLine="640" w:firstLineChars="200"/>
        <w:jc w:val="both"/>
        <w:rPr>
          <w:rFonts w:ascii="仿宋_GB2312" w:eastAsia="仿宋_GB2312"/>
          <w:sz w:val="28"/>
          <w:szCs w:val="28"/>
        </w:rPr>
      </w:pPr>
      <w:r>
        <w:rPr>
          <w:rFonts w:hint="eastAsia" w:ascii="Times New Roman" w:hAnsi="Times New Roman" w:eastAsia="仿宋_GB2312" w:cs="Times New Roman"/>
          <w:sz w:val="32"/>
          <w:szCs w:val="32"/>
          <w:lang w:val="en-US" w:eastAsia="zh-CN"/>
        </w:rPr>
        <w:t>6.招标代理服务费。中标单位在收到中标通知书后三个工作日内应向安徽联合技术产权交易所交纳招标代理服务费，具体金额为中标金额*1.2%，不足2000元，按照2000元收取。可以转账的形式交纳（</w:t>
      </w:r>
      <w:r>
        <w:rPr>
          <w:rFonts w:hint="eastAsia" w:ascii="仿宋_GB2312" w:hAnsi="宋体" w:eastAsia="仿宋_GB2312" w:cs="宋体"/>
          <w:b/>
          <w:sz w:val="28"/>
          <w:szCs w:val="28"/>
        </w:rPr>
        <w:t>收款单位：安徽联合技术产权交易所有限公司；开户银行：光大银行合肥阜南路支行；账号：76700188000035701）</w:t>
      </w:r>
      <w:r>
        <w:rPr>
          <w:rFonts w:hint="eastAsia" w:ascii="仿宋_GB2312" w:eastAsia="仿宋_GB2312"/>
          <w:sz w:val="28"/>
          <w:szCs w:val="28"/>
        </w:rPr>
        <w:t>。</w:t>
      </w:r>
    </w:p>
    <w:p>
      <w:pPr>
        <w:jc w:val="right"/>
        <w:rPr>
          <w:rFonts w:ascii="仿宋_GB2312" w:eastAsia="仿宋_GB2312"/>
          <w:sz w:val="28"/>
          <w:szCs w:val="28"/>
        </w:rPr>
      </w:pPr>
    </w:p>
    <w:p>
      <w:pPr>
        <w:pStyle w:val="2"/>
        <w:rPr>
          <w:rFonts w:ascii="仿宋_GB2312" w:hAnsi="Times New Roman" w:eastAsia="仿宋_GB2312" w:cs="Times New Roman"/>
          <w:color w:val="auto"/>
          <w:sz w:val="22"/>
          <w:szCs w:val="22"/>
        </w:rPr>
      </w:pPr>
    </w:p>
    <w:p>
      <w:pPr>
        <w:rPr>
          <w:rFonts w:ascii="仿宋_GB2312" w:eastAsia="仿宋_GB2312"/>
          <w:sz w:val="28"/>
          <w:szCs w:val="28"/>
          <w:shd w:val="clear" w:color="auto" w:fill="FFFFFF"/>
        </w:rPr>
      </w:pPr>
    </w:p>
    <w:p>
      <w:pPr>
        <w:pStyle w:val="2"/>
        <w:rPr>
          <w:rFonts w:ascii="仿宋_GB2312" w:eastAsia="仿宋_GB2312"/>
          <w:sz w:val="28"/>
          <w:szCs w:val="28"/>
          <w:shd w:val="clear" w:color="auto" w:fill="FFFFFF"/>
        </w:rPr>
      </w:pPr>
    </w:p>
    <w:p>
      <w:pPr>
        <w:pStyle w:val="2"/>
        <w:rPr>
          <w:rFonts w:ascii="仿宋_GB2312" w:eastAsia="仿宋_GB2312"/>
          <w:sz w:val="28"/>
          <w:szCs w:val="28"/>
          <w:shd w:val="clear" w:color="auto" w:fill="FFFFFF"/>
        </w:rPr>
      </w:pPr>
    </w:p>
    <w:p>
      <w:pPr>
        <w:pStyle w:val="2"/>
        <w:rPr>
          <w:rFonts w:ascii="仿宋_GB2312" w:eastAsia="仿宋_GB2312"/>
          <w:sz w:val="28"/>
          <w:szCs w:val="28"/>
          <w:shd w:val="clear" w:color="auto" w:fill="FFFFFF"/>
        </w:rPr>
      </w:pPr>
    </w:p>
    <w:p>
      <w:pPr>
        <w:pStyle w:val="2"/>
        <w:rPr>
          <w:rFonts w:ascii="仿宋_GB2312" w:eastAsia="仿宋_GB2312"/>
          <w:sz w:val="28"/>
          <w:szCs w:val="28"/>
          <w:shd w:val="clear" w:color="auto" w:fill="FFFFFF"/>
        </w:rPr>
      </w:pPr>
    </w:p>
    <w:p>
      <w:pPr>
        <w:pStyle w:val="2"/>
        <w:rPr>
          <w:rFonts w:ascii="仿宋_GB2312" w:eastAsia="仿宋_GB2312"/>
          <w:sz w:val="28"/>
          <w:szCs w:val="28"/>
          <w:shd w:val="clear" w:color="auto" w:fill="FFFFFF"/>
        </w:rPr>
      </w:pPr>
    </w:p>
    <w:p>
      <w:pPr>
        <w:pStyle w:val="2"/>
        <w:rPr>
          <w:rFonts w:ascii="仿宋_GB2312" w:eastAsia="仿宋_GB2312"/>
          <w:sz w:val="28"/>
          <w:szCs w:val="28"/>
          <w:shd w:val="clear" w:color="auto" w:fill="FFFFFF"/>
        </w:rPr>
      </w:pPr>
    </w:p>
    <w:p>
      <w:pPr>
        <w:pStyle w:val="2"/>
        <w:rPr>
          <w:rFonts w:ascii="仿宋_GB2312" w:eastAsia="仿宋_GB2312"/>
          <w:sz w:val="28"/>
          <w:szCs w:val="28"/>
          <w:shd w:val="clear" w:color="auto" w:fill="FFFFFF"/>
        </w:rPr>
      </w:pPr>
    </w:p>
    <w:p>
      <w:pPr>
        <w:pStyle w:val="2"/>
        <w:rPr>
          <w:rFonts w:ascii="仿宋_GB2312" w:eastAsia="仿宋_GB2312"/>
          <w:sz w:val="28"/>
          <w:szCs w:val="28"/>
          <w:shd w:val="clear" w:color="auto" w:fill="FFFFFF"/>
        </w:rPr>
      </w:pPr>
    </w:p>
    <w:p>
      <w:pPr>
        <w:pStyle w:val="2"/>
        <w:rPr>
          <w:rFonts w:ascii="仿宋_GB2312" w:eastAsia="仿宋_GB2312"/>
          <w:sz w:val="28"/>
          <w:szCs w:val="28"/>
          <w:shd w:val="clear" w:color="auto" w:fill="FFFFFF"/>
        </w:rPr>
      </w:pPr>
    </w:p>
    <w:p>
      <w:pPr>
        <w:pStyle w:val="6"/>
        <w:rPr>
          <w:rFonts w:ascii="仿宋_GB2312" w:eastAsia="仿宋_GB2312"/>
          <w:sz w:val="28"/>
          <w:szCs w:val="28"/>
          <w:shd w:val="clear" w:color="auto" w:fill="FFFFFF"/>
        </w:rPr>
      </w:pPr>
    </w:p>
    <w:p>
      <w:pPr>
        <w:widowControl/>
        <w:jc w:val="left"/>
        <w:rPr>
          <w:rFonts w:hint="eastAsia" w:ascii="黑体" w:hAnsi="黑体" w:eastAsia="黑体" w:cs="黑体"/>
          <w:b/>
          <w:sz w:val="32"/>
          <w:szCs w:val="32"/>
          <w:lang w:eastAsia="zh-CN"/>
        </w:rPr>
      </w:pPr>
      <w:r>
        <w:rPr>
          <w:rFonts w:hint="eastAsia" w:ascii="黑体" w:hAnsi="黑体" w:eastAsia="黑体" w:cs="黑体"/>
          <w:b/>
          <w:sz w:val="32"/>
          <w:szCs w:val="32"/>
        </w:rPr>
        <w:t>附件</w:t>
      </w:r>
      <w:r>
        <w:rPr>
          <w:rFonts w:hint="eastAsia" w:ascii="黑体" w:hAnsi="黑体" w:eastAsia="黑体" w:cs="黑体"/>
          <w:b/>
          <w:sz w:val="32"/>
          <w:szCs w:val="32"/>
          <w:lang w:val="en-US" w:eastAsia="zh-CN"/>
        </w:rPr>
        <w:t>2</w:t>
      </w:r>
    </w:p>
    <w:p>
      <w:pPr>
        <w:spacing w:line="640" w:lineRule="exact"/>
        <w:jc w:val="center"/>
        <w:rPr>
          <w:rFonts w:ascii="仿宋_GB2312" w:hAnsi="华文中宋" w:eastAsia="仿宋_GB2312" w:cs="华文中宋"/>
          <w:b/>
          <w:bCs/>
          <w:sz w:val="36"/>
          <w:szCs w:val="36"/>
        </w:rPr>
      </w:pPr>
      <w:r>
        <w:rPr>
          <w:rFonts w:hint="eastAsia" w:ascii="仿宋_GB2312" w:hAnsi="华文中宋" w:eastAsia="仿宋_GB2312" w:cs="华文中宋"/>
          <w:b/>
          <w:bCs/>
          <w:sz w:val="36"/>
          <w:szCs w:val="36"/>
        </w:rPr>
        <w:t>项目需求表</w:t>
      </w:r>
    </w:p>
    <w:p>
      <w:pPr>
        <w:spacing w:line="640" w:lineRule="exact"/>
        <w:rPr>
          <w:rFonts w:ascii="仿宋_GB2312" w:eastAsia="仿宋_GB2312"/>
          <w:b/>
          <w:bCs/>
          <w:sz w:val="28"/>
          <w:szCs w:val="28"/>
        </w:rPr>
      </w:pPr>
      <w:r>
        <w:rPr>
          <w:rFonts w:hint="eastAsia" w:ascii="仿宋_GB2312" w:hAnsi="黑体" w:eastAsia="仿宋_GB2312" w:cs="黑体"/>
          <w:b/>
          <w:kern w:val="0"/>
          <w:sz w:val="32"/>
          <w:szCs w:val="32"/>
          <w:shd w:val="clear" w:color="auto" w:fill="FFFFFF"/>
        </w:rPr>
        <w:t>一、需求概况</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项目名称</w:t>
            </w:r>
          </w:p>
        </w:tc>
        <w:tc>
          <w:tcPr>
            <w:tcW w:w="3719" w:type="pct"/>
            <w:noWrap/>
            <w:vAlign w:val="center"/>
          </w:tcPr>
          <w:p>
            <w:pPr>
              <w:pStyle w:val="12"/>
              <w:shd w:val="clear" w:color="auto" w:fill="FFFFFF"/>
              <w:spacing w:before="0" w:beforeAutospacing="0" w:after="0" w:afterAutospacing="0" w:line="592" w:lineRule="exact"/>
              <w:rPr>
                <w:rFonts w:ascii="仿宋_GB2312" w:eastAsia="仿宋_GB2312" w:cs="宋体"/>
                <w:kern w:val="2"/>
                <w:sz w:val="22"/>
                <w:szCs w:val="22"/>
              </w:rPr>
            </w:pPr>
            <w:r>
              <w:rPr>
                <w:rFonts w:hint="eastAsia" w:ascii="仿宋_GB2312" w:eastAsia="仿宋_GB2312" w:cs="宋体"/>
                <w:kern w:val="2"/>
                <w:sz w:val="24"/>
                <w:szCs w:val="24"/>
                <w:lang w:val="en-US" w:eastAsia="zh-CN"/>
              </w:rPr>
              <w:t>2022年国际智能制造产业峰会</w:t>
            </w:r>
            <w:r>
              <w:rPr>
                <w:rFonts w:hint="eastAsia" w:ascii="仿宋_GB2312" w:eastAsia="仿宋_GB2312" w:cs="宋体"/>
                <w:kern w:val="2"/>
                <w:sz w:val="24"/>
                <w:szCs w:val="24"/>
              </w:rPr>
              <w:t>运营策划服务商遴选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项目预算</w:t>
            </w:r>
          </w:p>
        </w:tc>
        <w:tc>
          <w:tcPr>
            <w:tcW w:w="3719" w:type="pct"/>
            <w:noWrap/>
            <w:vAlign w:val="center"/>
          </w:tcPr>
          <w:p>
            <w:pPr>
              <w:autoSpaceDE w:val="0"/>
              <w:autoSpaceDN w:val="0"/>
              <w:adjustRightInd w:val="0"/>
              <w:spacing w:line="640" w:lineRule="exact"/>
              <w:jc w:val="left"/>
              <w:rPr>
                <w:rFonts w:hint="default" w:ascii="仿宋_GB2312" w:eastAsia="仿宋_GB2312"/>
                <w:sz w:val="24"/>
                <w:szCs w:val="24"/>
                <w:lang w:val="en-US"/>
              </w:rPr>
            </w:pPr>
            <w:r>
              <w:rPr>
                <w:rFonts w:hint="eastAsia" w:ascii="仿宋_GB2312" w:eastAsia="仿宋_GB2312"/>
                <w:sz w:val="24"/>
                <w:szCs w:val="24"/>
                <w:highlight w:val="none"/>
                <w:lang w:val="en-US" w:eastAsia="zh-CN"/>
              </w:rPr>
              <w:t>不超过25万元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项目概况</w:t>
            </w:r>
          </w:p>
        </w:tc>
        <w:tc>
          <w:tcPr>
            <w:tcW w:w="3719" w:type="pct"/>
            <w:noWrap/>
            <w:vAlign w:val="center"/>
          </w:tcPr>
          <w:p>
            <w:pPr>
              <w:autoSpaceDE w:val="0"/>
              <w:autoSpaceDN w:val="0"/>
              <w:adjustRightInd w:val="0"/>
              <w:jc w:val="left"/>
              <w:rPr>
                <w:rFonts w:hint="eastAsia" w:ascii="仿宋_GB2312" w:eastAsia="仿宋_GB2312"/>
                <w:sz w:val="24"/>
                <w:szCs w:val="24"/>
                <w:lang w:val="en-US" w:eastAsia="zh-CN"/>
              </w:rPr>
            </w:pPr>
            <w:r>
              <w:rPr>
                <w:rFonts w:hint="eastAsia" w:ascii="仿宋_GB2312" w:eastAsia="仿宋_GB2312"/>
                <w:sz w:val="24"/>
                <w:szCs w:val="24"/>
                <w:lang w:val="en-US" w:eastAsia="zh-CN"/>
              </w:rPr>
              <w:t>包括国内外智能制造相关领域创新成果与技术对接、国内外专家邀约、同声传译、会展设计、场地布展、物料制作、媒体宣传推广、现场直播、摄影摄像、设计制作、领导致辞、活动主持、项目路演、住宿、餐饮、车辆接送等。</w:t>
            </w:r>
          </w:p>
          <w:p>
            <w:pPr>
              <w:autoSpaceDE w:val="0"/>
              <w:autoSpaceDN w:val="0"/>
              <w:adjustRightInd w:val="0"/>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项目联系人</w:t>
            </w:r>
          </w:p>
        </w:tc>
        <w:tc>
          <w:tcPr>
            <w:tcW w:w="3719" w:type="pct"/>
            <w:noWrap/>
            <w:vAlign w:val="center"/>
          </w:tcPr>
          <w:p>
            <w:pPr>
              <w:autoSpaceDE w:val="0"/>
              <w:autoSpaceDN w:val="0"/>
              <w:adjustRightInd w:val="0"/>
              <w:jc w:val="left"/>
              <w:rPr>
                <w:rFonts w:hint="default" w:ascii="仿宋_GB2312" w:eastAsia="仿宋_GB2312"/>
                <w:sz w:val="24"/>
                <w:szCs w:val="24"/>
                <w:lang w:val="en-US" w:eastAsia="zh-CN"/>
              </w:rPr>
            </w:pPr>
            <w:r>
              <w:rPr>
                <w:rFonts w:hint="eastAsia" w:ascii="仿宋_GB2312" w:eastAsia="仿宋_GB2312"/>
                <w:sz w:val="24"/>
                <w:szCs w:val="24"/>
                <w:highlight w:val="none"/>
                <w:lang w:val="en-US" w:eastAsia="zh-CN"/>
              </w:rPr>
              <w:t>郑</w:t>
            </w:r>
            <w:r>
              <w:rPr>
                <w:rFonts w:hint="eastAsia" w:ascii="仿宋_GB2312" w:eastAsia="仿宋_GB2312"/>
                <w:sz w:val="24"/>
                <w:szCs w:val="24"/>
                <w:highlight w:val="none"/>
              </w:rPr>
              <w:t xml:space="preserve">工 </w:t>
            </w:r>
            <w:r>
              <w:rPr>
                <w:rFonts w:hint="eastAsia" w:ascii="仿宋_GB2312" w:eastAsia="仿宋_GB2312"/>
                <w:sz w:val="24"/>
                <w:szCs w:val="24"/>
                <w:highlight w:val="none"/>
                <w:lang w:val="en-US" w:eastAsia="zh-CN"/>
              </w:rPr>
              <w:t>0551-65909006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项目是否分包</w:t>
            </w:r>
          </w:p>
          <w:p>
            <w:pPr>
              <w:spacing w:line="640" w:lineRule="exact"/>
              <w:jc w:val="center"/>
              <w:rPr>
                <w:rFonts w:ascii="仿宋_GB2312" w:eastAsia="仿宋_GB2312"/>
                <w:b/>
                <w:bCs/>
                <w:sz w:val="24"/>
              </w:rPr>
            </w:pPr>
            <w:r>
              <w:rPr>
                <w:rFonts w:hint="eastAsia" w:ascii="仿宋_GB2312" w:hAnsi="宋体" w:eastAsia="仿宋_GB2312" w:cs="宋体"/>
                <w:b/>
                <w:bCs/>
                <w:sz w:val="24"/>
              </w:rPr>
              <w:t>及分包预算</w:t>
            </w:r>
          </w:p>
        </w:tc>
        <w:tc>
          <w:tcPr>
            <w:tcW w:w="3719" w:type="pct"/>
            <w:noWrap/>
            <w:vAlign w:val="center"/>
          </w:tcPr>
          <w:p>
            <w:pPr>
              <w:autoSpaceDE w:val="0"/>
              <w:autoSpaceDN w:val="0"/>
              <w:adjustRightInd w:val="0"/>
              <w:rPr>
                <w:rFonts w:hint="eastAsia" w:ascii="仿宋_GB2312" w:eastAsia="仿宋_GB2312"/>
                <w:sz w:val="24"/>
                <w:szCs w:val="24"/>
                <w:lang w:eastAsia="zh-CN"/>
              </w:rPr>
            </w:pPr>
            <w:r>
              <w:rPr>
                <w:rFonts w:hint="eastAsia" w:ascii="仿宋_GB2312" w:hAnsi="宋体" w:eastAsia="仿宋_GB2312" w:cs="宋体"/>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投标人资格要求</w:t>
            </w:r>
          </w:p>
        </w:tc>
        <w:tc>
          <w:tcPr>
            <w:tcW w:w="3719" w:type="pct"/>
            <w:noWrap/>
            <w:vAlign w:val="center"/>
          </w:tcPr>
          <w:p>
            <w:pPr>
              <w:pStyle w:val="12"/>
              <w:shd w:val="clear" w:color="auto" w:fill="FFFFFF"/>
              <w:spacing w:before="0" w:beforeAutospacing="0" w:after="0" w:afterAutospacing="0"/>
              <w:rPr>
                <w:rFonts w:ascii="仿宋_GB2312" w:hAnsi="Times New Roman" w:eastAsia="仿宋_GB2312"/>
                <w:kern w:val="2"/>
                <w:sz w:val="24"/>
                <w:szCs w:val="24"/>
              </w:rPr>
            </w:pPr>
            <w:r>
              <w:rPr>
                <w:rFonts w:hint="eastAsia" w:ascii="仿宋_GB2312" w:hAnsi="Times New Roman" w:eastAsia="仿宋_GB2312"/>
                <w:kern w:val="2"/>
                <w:sz w:val="24"/>
                <w:szCs w:val="24"/>
              </w:rPr>
              <w:t>1.须具有独立法人资格，具备有效的营业执照。</w:t>
            </w:r>
          </w:p>
          <w:p>
            <w:pPr>
              <w:pStyle w:val="12"/>
              <w:shd w:val="clear" w:color="auto" w:fill="FFFFFF"/>
              <w:spacing w:before="0" w:beforeAutospacing="0" w:after="0" w:afterAutospacing="0"/>
              <w:jc w:val="both"/>
              <w:rPr>
                <w:rFonts w:hint="eastAsia" w:ascii="仿宋_GB2312" w:hAnsi="Times New Roman" w:eastAsia="仿宋_GB2312"/>
                <w:kern w:val="2"/>
                <w:sz w:val="24"/>
                <w:szCs w:val="24"/>
                <w:lang w:eastAsia="zh-CN"/>
              </w:rPr>
            </w:pPr>
            <w:r>
              <w:rPr>
                <w:rFonts w:hint="eastAsia" w:ascii="仿宋_GB2312" w:hAnsi="Times New Roman" w:eastAsia="仿宋_GB2312"/>
                <w:kern w:val="2"/>
                <w:sz w:val="24"/>
                <w:szCs w:val="24"/>
              </w:rPr>
              <w:t>2.</w:t>
            </w:r>
            <w:r>
              <w:rPr>
                <w:rFonts w:hint="eastAsia" w:ascii="仿宋_GB2312" w:hAnsi="Times New Roman" w:eastAsia="仿宋_GB2312"/>
                <w:kern w:val="2"/>
                <w:sz w:val="24"/>
                <w:szCs w:val="24"/>
                <w:lang w:val="en-US" w:eastAsia="zh-CN"/>
              </w:rPr>
              <w:t>经营范围涉及会展服务或技术服务或技术转移相关内容均可（以营业执照为准）。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付款方式</w:t>
            </w:r>
          </w:p>
        </w:tc>
        <w:tc>
          <w:tcPr>
            <w:tcW w:w="3719" w:type="pct"/>
            <w:noWrap/>
            <w:vAlign w:val="center"/>
          </w:tcPr>
          <w:p>
            <w:pPr>
              <w:pStyle w:val="12"/>
              <w:shd w:val="clear" w:color="auto" w:fill="FFFFFF"/>
              <w:spacing w:before="0" w:beforeAutospacing="0" w:after="0" w:afterAutospacing="0"/>
              <w:jc w:val="both"/>
              <w:rPr>
                <w:rFonts w:hint="default" w:ascii="仿宋_GB2312" w:hAnsi="Times New Roman" w:eastAsia="仿宋_GB2312"/>
                <w:kern w:val="2"/>
                <w:sz w:val="24"/>
                <w:szCs w:val="24"/>
                <w:lang w:val="en-US" w:eastAsia="zh-CN"/>
              </w:rPr>
            </w:pPr>
            <w:r>
              <w:rPr>
                <w:rFonts w:hint="eastAsia" w:ascii="仿宋_GB2312" w:eastAsia="仿宋_GB2312" w:hAnsiTheme="minorHAnsi" w:cstheme="minorBidi"/>
                <w:kern w:val="2"/>
                <w:sz w:val="24"/>
                <w:szCs w:val="24"/>
                <w:lang w:val="en-US" w:eastAsia="zh-CN" w:bidi="ar-SA"/>
              </w:rPr>
              <w:t>具体以合同签订方式为准。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服务地点</w:t>
            </w:r>
          </w:p>
        </w:tc>
        <w:tc>
          <w:tcPr>
            <w:tcW w:w="3719" w:type="pct"/>
            <w:noWrap/>
            <w:vAlign w:val="center"/>
          </w:tcPr>
          <w:p>
            <w:pPr>
              <w:pStyle w:val="12"/>
              <w:shd w:val="clear" w:color="auto" w:fill="FFFFFF"/>
              <w:spacing w:before="0" w:beforeAutospacing="0" w:after="0" w:afterAutospacing="0" w:line="592" w:lineRule="exact"/>
              <w:jc w:val="both"/>
              <w:rPr>
                <w:rFonts w:hint="eastAsia" w:ascii="仿宋_GB2312" w:eastAsia="仿宋_GB2312"/>
                <w:kern w:val="2"/>
                <w:sz w:val="24"/>
                <w:szCs w:val="24"/>
                <w:lang w:eastAsia="zh-CN"/>
              </w:rPr>
            </w:pPr>
            <w:r>
              <w:rPr>
                <w:rFonts w:hint="eastAsia" w:ascii="仿宋_GB2312" w:eastAsia="仿宋_GB2312"/>
                <w:kern w:val="2"/>
                <w:sz w:val="24"/>
                <w:szCs w:val="24"/>
                <w:lang w:eastAsia="zh-CN"/>
              </w:rPr>
              <w:t>安徽省</w:t>
            </w:r>
            <w:r>
              <w:rPr>
                <w:rFonts w:hint="eastAsia" w:ascii="仿宋_GB2312" w:eastAsia="仿宋_GB2312"/>
                <w:kern w:val="2"/>
                <w:sz w:val="24"/>
                <w:szCs w:val="24"/>
              </w:rPr>
              <w:t>合肥市，业主单位指定地点</w:t>
            </w:r>
            <w:r>
              <w:rPr>
                <w:rFonts w:hint="eastAsia" w:ascii="仿宋_GB2312" w:eastAsia="仿宋_GB2312"/>
                <w:kern w:val="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服务期限、工期</w:t>
            </w:r>
          </w:p>
        </w:tc>
        <w:tc>
          <w:tcPr>
            <w:tcW w:w="3719" w:type="pct"/>
            <w:noWrap/>
            <w:vAlign w:val="center"/>
          </w:tcPr>
          <w:p>
            <w:pPr>
              <w:pStyle w:val="12"/>
              <w:shd w:val="clear" w:color="auto" w:fill="FFFFFF"/>
              <w:spacing w:before="0" w:beforeAutospacing="0" w:after="0" w:afterAutospacing="0"/>
              <w:jc w:val="both"/>
              <w:rPr>
                <w:rFonts w:ascii="仿宋_GB2312" w:eastAsia="仿宋_GB2312"/>
                <w:kern w:val="2"/>
                <w:sz w:val="24"/>
                <w:szCs w:val="24"/>
              </w:rPr>
            </w:pPr>
            <w:r>
              <w:rPr>
                <w:rFonts w:hint="eastAsia" w:ascii="仿宋_GB2312" w:hAnsi="Times New Roman" w:eastAsia="仿宋_GB2312"/>
                <w:kern w:val="2"/>
                <w:sz w:val="24"/>
                <w:szCs w:val="24"/>
              </w:rPr>
              <w:t>具体以合同签订时间为准。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集中踏勘现场要求</w:t>
            </w:r>
          </w:p>
        </w:tc>
        <w:tc>
          <w:tcPr>
            <w:tcW w:w="3719" w:type="pct"/>
            <w:noWrap/>
            <w:vAlign w:val="center"/>
          </w:tcPr>
          <w:p>
            <w:pPr>
              <w:pStyle w:val="12"/>
              <w:shd w:val="clear" w:color="auto" w:fill="FFFFFF"/>
              <w:spacing w:before="0" w:beforeAutospacing="0" w:after="0" w:afterAutospacing="0" w:line="592" w:lineRule="exact"/>
              <w:jc w:val="both"/>
              <w:rPr>
                <w:rFonts w:ascii="仿宋_GB2312" w:eastAsia="仿宋_GB2312"/>
                <w:kern w:val="2"/>
                <w:sz w:val="24"/>
                <w:szCs w:val="24"/>
              </w:rPr>
            </w:pPr>
            <w:r>
              <w:rPr>
                <w:rFonts w:hint="eastAsia" w:ascii="仿宋_GB2312" w:eastAsia="仿宋_GB2312"/>
                <w:kern w:val="2"/>
                <w:sz w:val="24"/>
                <w:szCs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采购需求论证要求</w:t>
            </w:r>
          </w:p>
        </w:tc>
        <w:tc>
          <w:tcPr>
            <w:tcW w:w="3719" w:type="pct"/>
            <w:noWrap/>
            <w:vAlign w:val="center"/>
          </w:tcPr>
          <w:p>
            <w:pPr>
              <w:autoSpaceDE w:val="0"/>
              <w:autoSpaceDN w:val="0"/>
              <w:adjustRightInd w:val="0"/>
              <w:spacing w:line="640" w:lineRule="exact"/>
              <w:jc w:val="left"/>
              <w:rPr>
                <w:rFonts w:ascii="仿宋_GB2312" w:eastAsia="仿宋_GB2312"/>
                <w:sz w:val="24"/>
                <w:szCs w:val="24"/>
              </w:rPr>
            </w:pPr>
            <w:r>
              <w:rPr>
                <w:rFonts w:hint="eastAsia" w:ascii="仿宋_GB2312" w:hAnsi="宋体" w:eastAsia="仿宋_GB2312" w:cs="宋体"/>
                <w:sz w:val="24"/>
                <w:szCs w:val="24"/>
              </w:rPr>
              <w:t>无须论证</w:t>
            </w:r>
          </w:p>
        </w:tc>
      </w:tr>
    </w:tbl>
    <w:p>
      <w:pPr>
        <w:pStyle w:val="2"/>
        <w:rPr>
          <w:rFonts w:hint="eastAsia" w:ascii="仿宋_GB2312" w:eastAsia="仿宋_GB2312"/>
          <w:b/>
          <w:kern w:val="0"/>
          <w:sz w:val="32"/>
          <w:szCs w:val="32"/>
          <w:lang w:val="en-US" w:eastAsia="zh-CN"/>
        </w:rPr>
      </w:pPr>
    </w:p>
    <w:p>
      <w:pPr>
        <w:pStyle w:val="2"/>
        <w:rPr>
          <w:rFonts w:hint="eastAsia" w:ascii="仿宋_GB2312" w:eastAsia="仿宋_GB2312"/>
          <w:b/>
          <w:kern w:val="0"/>
          <w:sz w:val="32"/>
          <w:szCs w:val="32"/>
          <w:lang w:val="en-US" w:eastAsia="zh-CN"/>
        </w:rPr>
      </w:pPr>
    </w:p>
    <w:p>
      <w:pPr>
        <w:pStyle w:val="2"/>
        <w:rPr>
          <w:rFonts w:hint="eastAsia" w:ascii="仿宋_GB2312" w:eastAsia="仿宋_GB2312"/>
          <w:b/>
          <w:kern w:val="0"/>
          <w:sz w:val="32"/>
          <w:szCs w:val="32"/>
        </w:rPr>
      </w:pPr>
      <w:r>
        <w:rPr>
          <w:rFonts w:hint="eastAsia" w:ascii="仿宋_GB2312" w:eastAsia="仿宋_GB2312"/>
          <w:b/>
          <w:kern w:val="0"/>
          <w:sz w:val="32"/>
          <w:szCs w:val="32"/>
          <w:lang w:val="en-US" w:eastAsia="zh-CN"/>
        </w:rPr>
        <w:t>二、项目概况</w:t>
      </w:r>
    </w:p>
    <w:p>
      <w:pPr>
        <w:pStyle w:val="12"/>
        <w:shd w:val="clear" w:color="auto" w:fill="FFFFFF"/>
        <w:spacing w:before="0" w:beforeAutospacing="0" w:after="0" w:afterAutospacing="0" w:line="592" w:lineRule="exact"/>
        <w:ind w:firstLine="560" w:firstLineChars="200"/>
        <w:jc w:val="both"/>
        <w:rPr>
          <w:rFonts w:hint="eastAsia" w:ascii="仿宋_GB2312" w:eastAsia="仿宋_GB2312" w:cs="宋体"/>
          <w:kern w:val="2"/>
          <w:sz w:val="28"/>
          <w:szCs w:val="28"/>
          <w:lang w:val="en-US" w:eastAsia="zh-CN"/>
        </w:rPr>
      </w:pPr>
      <w:r>
        <w:rPr>
          <w:rFonts w:hint="eastAsia" w:ascii="仿宋_GB2312" w:eastAsia="仿宋_GB2312" w:cs="宋体"/>
          <w:kern w:val="2"/>
          <w:sz w:val="28"/>
          <w:szCs w:val="28"/>
          <w:lang w:val="en-US" w:eastAsia="zh-CN"/>
        </w:rPr>
        <w:t>为深入贯彻落实党的二十大重要指示精神，加快建设现代化产业体系，充分发挥安徽科技大市场平台资源优势，着力汇聚国际智能制造领域前沿科技成果，进一步将资源转化为动力，推动安徽省产业转型升级，助力地方智能制造产业发展迈上新台阶。安徽创新馆拟定于12月（根据疫情防控形势研判为准）举办“2022年国际智能制造产业峰会”。</w:t>
      </w:r>
    </w:p>
    <w:p>
      <w:pPr>
        <w:pStyle w:val="12"/>
        <w:shd w:val="clear" w:color="auto" w:fill="FFFFFF"/>
        <w:spacing w:before="0" w:beforeAutospacing="0" w:after="0" w:afterAutospacing="0" w:line="592" w:lineRule="exact"/>
        <w:jc w:val="both"/>
        <w:rPr>
          <w:rFonts w:ascii="仿宋_GB2312" w:hAnsi="Times New Roman" w:eastAsia="仿宋_GB2312"/>
          <w:b/>
          <w:sz w:val="32"/>
          <w:szCs w:val="32"/>
        </w:rPr>
      </w:pPr>
      <w:r>
        <w:rPr>
          <w:rFonts w:hint="eastAsia" w:ascii="仿宋_GB2312" w:hAnsi="黑体" w:eastAsia="仿宋_GB2312" w:cs="黑体"/>
          <w:b/>
          <w:sz w:val="32"/>
          <w:szCs w:val="32"/>
          <w:shd w:val="clear" w:color="auto" w:fill="FFFFFF"/>
        </w:rPr>
        <w:t>三、</w:t>
      </w:r>
      <w:r>
        <w:rPr>
          <w:rFonts w:hint="eastAsia" w:ascii="仿宋_GB2312" w:hAnsi="Times New Roman" w:eastAsia="仿宋_GB2312"/>
          <w:b/>
          <w:sz w:val="32"/>
          <w:szCs w:val="32"/>
          <w:shd w:val="clear" w:color="auto" w:fill="FFFFFF"/>
        </w:rPr>
        <w:t>报价要求：</w:t>
      </w:r>
    </w:p>
    <w:p>
      <w:pPr>
        <w:pStyle w:val="12"/>
        <w:shd w:val="clear" w:color="auto" w:fill="FFFFFF"/>
        <w:spacing w:before="0" w:beforeAutospacing="0" w:after="0" w:afterAutospacing="0" w:line="592" w:lineRule="exact"/>
        <w:ind w:firstLine="560" w:firstLineChars="200"/>
        <w:jc w:val="both"/>
        <w:rPr>
          <w:rFonts w:hint="eastAsia" w:ascii="仿宋_GB2312" w:eastAsia="仿宋_GB2312" w:cs="宋体"/>
          <w:kern w:val="2"/>
          <w:sz w:val="28"/>
          <w:szCs w:val="28"/>
          <w:lang w:eastAsia="zh-CN"/>
        </w:rPr>
      </w:pPr>
      <w:r>
        <w:rPr>
          <w:rFonts w:hint="eastAsia" w:ascii="仿宋_GB2312" w:eastAsia="仿宋_GB2312" w:cs="宋体"/>
          <w:kern w:val="2"/>
          <w:sz w:val="28"/>
          <w:szCs w:val="28"/>
          <w:lang w:val="en-US" w:eastAsia="zh-CN"/>
        </w:rPr>
        <w:t>本项目采用总价包干方式，即完成本次项目全部内容所需的所有费用，后期业主单位不再追加费用，服务商自行考虑所有风险。</w:t>
      </w:r>
    </w:p>
    <w:p>
      <w:pPr>
        <w:pStyle w:val="2"/>
        <w:rPr>
          <w:rFonts w:ascii="仿宋_GB2312" w:hAnsi="黑体" w:eastAsia="仿宋_GB2312" w:cs="黑体"/>
          <w:b/>
          <w:color w:val="auto"/>
          <w:sz w:val="32"/>
          <w:szCs w:val="32"/>
          <w:shd w:val="clear" w:color="auto" w:fill="FFFFFF"/>
        </w:rPr>
      </w:pPr>
      <w:r>
        <w:rPr>
          <w:rFonts w:ascii="仿宋_GB2312" w:hAnsi="黑体" w:eastAsia="仿宋_GB2312" w:cs="黑体"/>
          <w:b/>
          <w:color w:val="auto"/>
          <w:sz w:val="32"/>
          <w:szCs w:val="32"/>
          <w:shd w:val="clear" w:color="auto" w:fill="FFFFFF"/>
        </w:rPr>
        <w:t>四、初审表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2217"/>
        <w:gridCol w:w="1086"/>
        <w:gridCol w:w="895"/>
        <w:gridCol w:w="4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8" w:hRule="atLeast"/>
        </w:trPr>
        <w:tc>
          <w:tcPr>
            <w:tcW w:w="0" w:type="auto"/>
            <w:gridSpan w:val="5"/>
            <w:vAlign w:val="center"/>
          </w:tcPr>
          <w:p>
            <w:pPr>
              <w:pStyle w:val="38"/>
              <w:pBdr>
                <w:bottom w:val="none" w:color="auto" w:sz="0" w:space="0"/>
              </w:pBdr>
              <w:tabs>
                <w:tab w:val="clear" w:pos="4153"/>
                <w:tab w:val="clear" w:pos="8306"/>
              </w:tabs>
              <w:snapToGrid w:val="0"/>
              <w:spacing w:line="440" w:lineRule="exact"/>
              <w:ind w:right="-10"/>
              <w:textAlignment w:val="auto"/>
              <w:rPr>
                <w:rFonts w:ascii="宋体" w:hAnsi="宋体"/>
                <w:kern w:val="2"/>
                <w:szCs w:val="24"/>
              </w:rPr>
            </w:pPr>
            <w:r>
              <w:rPr>
                <w:rFonts w:hint="eastAsia" w:ascii="宋体" w:hAnsi="宋体"/>
                <w:b/>
                <w:szCs w:val="24"/>
              </w:rPr>
              <w:t>初审表（废标指标一览表）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gridSpan w:val="5"/>
            <w:vAlign w:val="center"/>
          </w:tcPr>
          <w:p>
            <w:pPr>
              <w:adjustRightInd w:val="0"/>
              <w:snapToGrid w:val="0"/>
              <w:spacing w:line="440" w:lineRule="exact"/>
              <w:ind w:right="-10"/>
              <w:rPr>
                <w:rFonts w:ascii="宋体" w:hAnsi="宋体"/>
                <w:b/>
                <w:bCs/>
                <w:sz w:val="24"/>
                <w:szCs w:val="24"/>
              </w:rPr>
            </w:pPr>
            <w:r>
              <w:rPr>
                <w:rFonts w:hint="eastAsia" w:ascii="宋体" w:hAnsi="宋体"/>
                <w:b/>
                <w:bCs/>
                <w:sz w:val="24"/>
                <w:szCs w:val="24"/>
              </w:rPr>
              <w:t>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0" w:type="auto"/>
            <w:tcBorders>
              <w:bottom w:val="single" w:color="auto" w:sz="4" w:space="0"/>
            </w:tcBorders>
            <w:vAlign w:val="center"/>
          </w:tcPr>
          <w:p>
            <w:pPr>
              <w:adjustRightInd w:val="0"/>
              <w:snapToGrid w:val="0"/>
              <w:spacing w:line="440" w:lineRule="exact"/>
              <w:ind w:right="-10"/>
              <w:jc w:val="center"/>
              <w:rPr>
                <w:rFonts w:ascii="宋体" w:hAnsi="宋体"/>
                <w:sz w:val="24"/>
                <w:szCs w:val="24"/>
              </w:rPr>
            </w:pPr>
            <w:r>
              <w:rPr>
                <w:rFonts w:hint="eastAsia" w:ascii="宋体" w:hAnsi="宋体"/>
                <w:sz w:val="24"/>
                <w:szCs w:val="24"/>
              </w:rPr>
              <w:t>序号</w:t>
            </w:r>
          </w:p>
        </w:tc>
        <w:tc>
          <w:tcPr>
            <w:tcW w:w="2217" w:type="dxa"/>
            <w:tcBorders>
              <w:bottom w:val="single" w:color="auto" w:sz="4" w:space="0"/>
            </w:tcBorders>
            <w:vAlign w:val="center"/>
          </w:tcPr>
          <w:p>
            <w:pPr>
              <w:pStyle w:val="38"/>
              <w:pBdr>
                <w:bottom w:val="none" w:color="auto" w:sz="0" w:space="0"/>
              </w:pBdr>
              <w:tabs>
                <w:tab w:val="clear" w:pos="4153"/>
                <w:tab w:val="clear" w:pos="8306"/>
              </w:tabs>
              <w:snapToGrid w:val="0"/>
              <w:spacing w:line="440" w:lineRule="exact"/>
              <w:ind w:right="-11"/>
              <w:jc w:val="center"/>
              <w:textAlignment w:val="auto"/>
              <w:rPr>
                <w:rFonts w:ascii="宋体" w:hAnsi="宋体"/>
                <w:kern w:val="2"/>
                <w:szCs w:val="24"/>
              </w:rPr>
            </w:pPr>
            <w:r>
              <w:rPr>
                <w:rFonts w:hint="eastAsia" w:ascii="宋体" w:hAnsi="宋体"/>
                <w:kern w:val="2"/>
                <w:szCs w:val="24"/>
              </w:rPr>
              <w:t>指标名称</w:t>
            </w:r>
          </w:p>
        </w:tc>
        <w:tc>
          <w:tcPr>
            <w:tcW w:w="1086" w:type="dxa"/>
            <w:tcBorders>
              <w:bottom w:val="single" w:color="auto" w:sz="4" w:space="0"/>
            </w:tcBorders>
            <w:vAlign w:val="center"/>
          </w:tcPr>
          <w:p>
            <w:pPr>
              <w:adjustRightInd w:val="0"/>
              <w:snapToGrid w:val="0"/>
              <w:spacing w:line="440" w:lineRule="exact"/>
              <w:ind w:right="-11"/>
              <w:jc w:val="center"/>
              <w:rPr>
                <w:rFonts w:ascii="宋体" w:hAnsi="宋体"/>
                <w:sz w:val="24"/>
                <w:szCs w:val="24"/>
              </w:rPr>
            </w:pPr>
            <w:r>
              <w:rPr>
                <w:rFonts w:hint="eastAsia" w:ascii="宋体" w:hAnsi="宋体"/>
                <w:sz w:val="24"/>
                <w:szCs w:val="24"/>
              </w:rPr>
              <w:t>指标要求</w:t>
            </w:r>
          </w:p>
        </w:tc>
        <w:tc>
          <w:tcPr>
            <w:tcW w:w="0" w:type="auto"/>
            <w:tcBorders>
              <w:bottom w:val="single" w:color="auto" w:sz="4" w:space="0"/>
            </w:tcBorders>
            <w:vAlign w:val="center"/>
          </w:tcPr>
          <w:p>
            <w:pPr>
              <w:adjustRightInd w:val="0"/>
              <w:snapToGrid w:val="0"/>
              <w:spacing w:line="440" w:lineRule="exact"/>
              <w:ind w:right="-11"/>
              <w:jc w:val="center"/>
              <w:rPr>
                <w:rFonts w:ascii="宋体" w:hAnsi="宋体"/>
                <w:b/>
                <w:sz w:val="24"/>
                <w:szCs w:val="24"/>
              </w:rPr>
            </w:pPr>
            <w:r>
              <w:rPr>
                <w:rFonts w:hint="eastAsia" w:ascii="宋体" w:hAnsi="宋体"/>
                <w:b/>
                <w:sz w:val="24"/>
                <w:szCs w:val="24"/>
              </w:rPr>
              <w:t>是否通过</w:t>
            </w:r>
          </w:p>
        </w:tc>
        <w:tc>
          <w:tcPr>
            <w:tcW w:w="0" w:type="auto"/>
            <w:tcBorders>
              <w:bottom w:val="single" w:color="auto" w:sz="4" w:space="0"/>
            </w:tcBorders>
            <w:vAlign w:val="center"/>
          </w:tcPr>
          <w:p>
            <w:pPr>
              <w:adjustRightInd w:val="0"/>
              <w:snapToGrid w:val="0"/>
              <w:spacing w:line="440" w:lineRule="exact"/>
              <w:ind w:right="-11"/>
              <w:jc w:val="center"/>
              <w:rPr>
                <w:rFonts w:ascii="宋体" w:hAnsi="宋体"/>
                <w:sz w:val="24"/>
                <w:szCs w:val="24"/>
              </w:rPr>
            </w:pPr>
            <w:r>
              <w:rPr>
                <w:rFonts w:hint="eastAsia" w:ascii="宋体" w:hAnsi="宋体"/>
                <w:sz w:val="24"/>
                <w:szCs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3" w:hRule="atLeast"/>
        </w:trPr>
        <w:tc>
          <w:tcPr>
            <w:tcW w:w="0" w:type="auto"/>
            <w:vAlign w:val="center"/>
          </w:tcPr>
          <w:p>
            <w:pPr>
              <w:adjustRightInd w:val="0"/>
              <w:snapToGrid w:val="0"/>
              <w:spacing w:line="440" w:lineRule="exact"/>
              <w:ind w:right="-10"/>
              <w:jc w:val="center"/>
              <w:rPr>
                <w:rFonts w:ascii="宋体" w:hAnsi="宋体"/>
                <w:sz w:val="24"/>
                <w:szCs w:val="24"/>
              </w:rPr>
            </w:pPr>
            <w:r>
              <w:rPr>
                <w:rFonts w:hint="eastAsia" w:ascii="宋体" w:hAnsi="宋体"/>
                <w:sz w:val="24"/>
                <w:szCs w:val="24"/>
              </w:rPr>
              <w:t>1</w:t>
            </w:r>
          </w:p>
        </w:tc>
        <w:tc>
          <w:tcPr>
            <w:tcW w:w="2217" w:type="dxa"/>
            <w:vAlign w:val="center"/>
          </w:tcPr>
          <w:p>
            <w:pPr>
              <w:spacing w:line="440" w:lineRule="exact"/>
              <w:ind w:right="-11"/>
              <w:jc w:val="center"/>
              <w:rPr>
                <w:rFonts w:hint="eastAsia" w:ascii="宋体" w:hAnsi="宋体"/>
                <w:sz w:val="24"/>
                <w:szCs w:val="24"/>
              </w:rPr>
            </w:pPr>
            <w:r>
              <w:rPr>
                <w:rFonts w:hint="eastAsia" w:ascii="宋体" w:hAnsi="宋体"/>
                <w:sz w:val="24"/>
                <w:szCs w:val="24"/>
              </w:rPr>
              <w:t>营业</w:t>
            </w:r>
          </w:p>
          <w:p>
            <w:pPr>
              <w:spacing w:line="440" w:lineRule="exact"/>
              <w:ind w:right="-11"/>
              <w:jc w:val="center"/>
              <w:rPr>
                <w:rFonts w:ascii="宋体" w:hAnsi="宋体"/>
                <w:sz w:val="24"/>
                <w:szCs w:val="24"/>
              </w:rPr>
            </w:pPr>
            <w:r>
              <w:rPr>
                <w:rFonts w:hint="eastAsia" w:ascii="宋体" w:hAnsi="宋体"/>
                <w:sz w:val="24"/>
                <w:szCs w:val="24"/>
              </w:rPr>
              <w:t>执照</w:t>
            </w:r>
          </w:p>
        </w:tc>
        <w:tc>
          <w:tcPr>
            <w:tcW w:w="1086" w:type="dxa"/>
            <w:vAlign w:val="center"/>
          </w:tcPr>
          <w:p>
            <w:pPr>
              <w:spacing w:line="440" w:lineRule="exact"/>
              <w:ind w:right="-11"/>
              <w:jc w:val="center"/>
              <w:rPr>
                <w:rFonts w:hint="eastAsia" w:ascii="宋体" w:hAnsi="宋体"/>
                <w:sz w:val="24"/>
                <w:szCs w:val="24"/>
              </w:rPr>
            </w:pPr>
            <w:r>
              <w:rPr>
                <w:rFonts w:hint="eastAsia" w:ascii="宋体" w:hAnsi="宋体"/>
                <w:sz w:val="24"/>
                <w:szCs w:val="24"/>
              </w:rPr>
              <w:t>合法</w:t>
            </w:r>
          </w:p>
          <w:p>
            <w:pPr>
              <w:spacing w:line="440" w:lineRule="exact"/>
              <w:ind w:right="-11"/>
              <w:jc w:val="center"/>
              <w:rPr>
                <w:rFonts w:ascii="宋体" w:hAnsi="宋体"/>
                <w:sz w:val="24"/>
                <w:szCs w:val="24"/>
              </w:rPr>
            </w:pPr>
            <w:r>
              <w:rPr>
                <w:rFonts w:hint="eastAsia" w:ascii="宋体" w:hAnsi="宋体"/>
                <w:sz w:val="24"/>
                <w:szCs w:val="24"/>
              </w:rPr>
              <w:t>有效</w:t>
            </w:r>
          </w:p>
        </w:tc>
        <w:tc>
          <w:tcPr>
            <w:tcW w:w="0" w:type="auto"/>
            <w:vAlign w:val="center"/>
          </w:tcPr>
          <w:p>
            <w:pPr>
              <w:adjustRightInd w:val="0"/>
              <w:snapToGrid w:val="0"/>
              <w:spacing w:line="440" w:lineRule="exact"/>
              <w:ind w:right="-11"/>
              <w:jc w:val="center"/>
              <w:rPr>
                <w:rFonts w:ascii="宋体" w:hAnsi="宋体"/>
                <w:sz w:val="24"/>
                <w:szCs w:val="24"/>
              </w:rPr>
            </w:pPr>
          </w:p>
        </w:tc>
        <w:tc>
          <w:tcPr>
            <w:tcW w:w="0" w:type="auto"/>
            <w:vAlign w:val="center"/>
          </w:tcPr>
          <w:p>
            <w:pPr>
              <w:adjustRightInd w:val="0"/>
              <w:snapToGrid w:val="0"/>
              <w:spacing w:line="440" w:lineRule="exact"/>
              <w:ind w:right="-11"/>
              <w:jc w:val="left"/>
              <w:rPr>
                <w:rFonts w:ascii="宋体" w:hAnsi="宋体"/>
                <w:b/>
                <w:bCs/>
                <w:sz w:val="24"/>
                <w:szCs w:val="24"/>
              </w:rPr>
            </w:pPr>
            <w:r>
              <w:rPr>
                <w:rFonts w:hint="eastAsia" w:ascii="宋体" w:hAnsi="宋体"/>
                <w:sz w:val="24"/>
                <w:szCs w:val="24"/>
              </w:rPr>
              <w:t>提供有效的营业执照，</w:t>
            </w:r>
            <w:r>
              <w:rPr>
                <w:rFonts w:hint="eastAsia" w:ascii="宋体" w:hAnsi="宋体"/>
                <w:b/>
                <w:bCs/>
                <w:sz w:val="24"/>
                <w:szCs w:val="24"/>
              </w:rPr>
              <w:t>应完整的体现出营业执照的全部内容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3" w:hRule="atLeast"/>
        </w:trPr>
        <w:tc>
          <w:tcPr>
            <w:tcW w:w="0" w:type="auto"/>
            <w:vAlign w:val="center"/>
          </w:tcPr>
          <w:p>
            <w:pPr>
              <w:adjustRightInd w:val="0"/>
              <w:snapToGrid w:val="0"/>
              <w:spacing w:line="440" w:lineRule="exact"/>
              <w:ind w:right="-10"/>
              <w:jc w:val="center"/>
              <w:rPr>
                <w:rFonts w:ascii="宋体" w:hAnsi="宋体"/>
                <w:sz w:val="24"/>
                <w:szCs w:val="24"/>
              </w:rPr>
            </w:pPr>
            <w:r>
              <w:rPr>
                <w:rFonts w:hint="eastAsia" w:ascii="宋体" w:hAnsi="宋体"/>
                <w:sz w:val="24"/>
                <w:szCs w:val="24"/>
              </w:rPr>
              <w:t>2</w:t>
            </w:r>
          </w:p>
        </w:tc>
        <w:tc>
          <w:tcPr>
            <w:tcW w:w="2217" w:type="dxa"/>
            <w:vAlign w:val="center"/>
          </w:tcPr>
          <w:p>
            <w:pPr>
              <w:spacing w:line="440" w:lineRule="exact"/>
              <w:ind w:right="-11"/>
              <w:jc w:val="center"/>
              <w:rPr>
                <w:rFonts w:hint="default" w:ascii="宋体" w:hAnsi="宋体" w:eastAsia="宋体"/>
                <w:sz w:val="24"/>
                <w:szCs w:val="24"/>
                <w:lang w:val="en-US" w:eastAsia="zh-CN"/>
              </w:rPr>
            </w:pPr>
            <w:r>
              <w:rPr>
                <w:rFonts w:hint="default" w:ascii="宋体" w:hAnsi="宋体" w:eastAsia="宋体"/>
                <w:sz w:val="24"/>
                <w:szCs w:val="24"/>
                <w:lang w:val="en-US" w:eastAsia="zh-CN"/>
              </w:rPr>
              <w:t>经营范围涉及会展服务或技术服务或技术转移相关内容均可（以营业执照为准）。</w:t>
            </w:r>
          </w:p>
        </w:tc>
        <w:tc>
          <w:tcPr>
            <w:tcW w:w="1086" w:type="dxa"/>
            <w:vAlign w:val="center"/>
          </w:tcPr>
          <w:p>
            <w:pPr>
              <w:spacing w:line="440" w:lineRule="exact"/>
              <w:ind w:right="-11"/>
              <w:jc w:val="center"/>
              <w:rPr>
                <w:rFonts w:hint="eastAsia" w:ascii="宋体" w:hAnsi="宋体"/>
                <w:sz w:val="24"/>
                <w:szCs w:val="24"/>
              </w:rPr>
            </w:pPr>
            <w:r>
              <w:rPr>
                <w:rFonts w:hint="eastAsia" w:ascii="宋体" w:hAnsi="宋体"/>
                <w:sz w:val="24"/>
                <w:szCs w:val="24"/>
              </w:rPr>
              <w:t>合法</w:t>
            </w:r>
          </w:p>
          <w:p>
            <w:pPr>
              <w:spacing w:line="440" w:lineRule="exact"/>
              <w:ind w:right="-11"/>
              <w:jc w:val="center"/>
              <w:rPr>
                <w:rFonts w:ascii="宋体" w:hAnsi="宋体"/>
                <w:sz w:val="24"/>
                <w:szCs w:val="24"/>
              </w:rPr>
            </w:pPr>
            <w:r>
              <w:rPr>
                <w:rFonts w:hint="eastAsia" w:ascii="宋体" w:hAnsi="宋体"/>
                <w:sz w:val="24"/>
                <w:szCs w:val="24"/>
              </w:rPr>
              <w:t>有效</w:t>
            </w:r>
          </w:p>
        </w:tc>
        <w:tc>
          <w:tcPr>
            <w:tcW w:w="0" w:type="auto"/>
            <w:vAlign w:val="center"/>
          </w:tcPr>
          <w:p>
            <w:pPr>
              <w:adjustRightInd w:val="0"/>
              <w:snapToGrid w:val="0"/>
              <w:spacing w:line="440" w:lineRule="exact"/>
              <w:ind w:right="-11"/>
              <w:jc w:val="center"/>
              <w:rPr>
                <w:rFonts w:ascii="宋体" w:hAnsi="宋体"/>
                <w:sz w:val="24"/>
                <w:szCs w:val="24"/>
              </w:rPr>
            </w:pPr>
          </w:p>
        </w:tc>
        <w:tc>
          <w:tcPr>
            <w:tcW w:w="0" w:type="auto"/>
            <w:vAlign w:val="center"/>
          </w:tcPr>
          <w:p>
            <w:pPr>
              <w:adjustRightInd w:val="0"/>
              <w:snapToGrid w:val="0"/>
              <w:spacing w:line="440" w:lineRule="exact"/>
              <w:ind w:right="-11"/>
              <w:jc w:val="left"/>
              <w:rPr>
                <w:rFonts w:ascii="宋体" w:hAnsi="宋体"/>
                <w:sz w:val="24"/>
                <w:szCs w:val="24"/>
              </w:rPr>
            </w:pPr>
            <w:r>
              <w:rPr>
                <w:rFonts w:hint="eastAsia" w:ascii="宋体" w:hAnsi="宋体"/>
                <w:sz w:val="24"/>
                <w:szCs w:val="24"/>
              </w:rPr>
              <w:t>提供有效的营业执照，</w:t>
            </w:r>
            <w:r>
              <w:rPr>
                <w:rFonts w:hint="eastAsia" w:ascii="宋体" w:hAnsi="宋体"/>
                <w:b/>
                <w:bCs/>
                <w:sz w:val="24"/>
                <w:szCs w:val="24"/>
              </w:rPr>
              <w:t>应完整的体现出营业执照的全部内容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gridSpan w:val="5"/>
            <w:vAlign w:val="center"/>
          </w:tcPr>
          <w:p>
            <w:pPr>
              <w:adjustRightInd w:val="0"/>
              <w:snapToGrid w:val="0"/>
              <w:spacing w:line="440" w:lineRule="exact"/>
              <w:ind w:right="-10"/>
              <w:jc w:val="left"/>
              <w:rPr>
                <w:rFonts w:ascii="宋体" w:hAnsi="宋体"/>
                <w:sz w:val="24"/>
                <w:szCs w:val="24"/>
              </w:rPr>
            </w:pPr>
            <w:r>
              <w:rPr>
                <w:rFonts w:hint="eastAsia" w:ascii="宋体" w:hAnsi="宋体"/>
                <w:sz w:val="24"/>
                <w:szCs w:val="24"/>
              </w:rPr>
              <w:t>初审指标通过标准：投标人必须通过上述指标。</w:t>
            </w:r>
          </w:p>
          <w:p>
            <w:pPr>
              <w:adjustRightInd w:val="0"/>
              <w:snapToGrid w:val="0"/>
              <w:spacing w:line="440" w:lineRule="exact"/>
              <w:ind w:right="-11"/>
              <w:jc w:val="left"/>
              <w:rPr>
                <w:rFonts w:ascii="宋体" w:hAnsi="宋体"/>
                <w:sz w:val="24"/>
                <w:szCs w:val="24"/>
              </w:rPr>
            </w:pPr>
            <w:r>
              <w:rPr>
                <w:rFonts w:hint="eastAsia" w:ascii="宋体" w:hAnsi="宋体"/>
                <w:sz w:val="24"/>
                <w:szCs w:val="24"/>
              </w:rPr>
              <w:t>评标委员会根据表中所列各项指标对投标人是否通过初审进行评审。</w:t>
            </w:r>
          </w:p>
        </w:tc>
      </w:tr>
    </w:tbl>
    <w:p>
      <w:pPr>
        <w:pStyle w:val="12"/>
        <w:shd w:val="clear" w:color="auto" w:fill="FFFFFF"/>
        <w:spacing w:before="0" w:beforeAutospacing="0" w:after="0" w:afterAutospacing="0" w:line="592" w:lineRule="exact"/>
        <w:jc w:val="both"/>
        <w:rPr>
          <w:rFonts w:ascii="仿宋_GB2312" w:eastAsia="仿宋_GB2312"/>
          <w:highlight w:val="yellow"/>
        </w:rPr>
      </w:pPr>
      <w:r>
        <w:rPr>
          <w:rFonts w:hint="eastAsia" w:ascii="仿宋_GB2312" w:hAnsi="黑体" w:eastAsia="仿宋_GB2312" w:cs="黑体"/>
          <w:b/>
          <w:sz w:val="32"/>
          <w:szCs w:val="32"/>
          <w:highlight w:val="none"/>
          <w:shd w:val="clear" w:color="auto" w:fill="FFFFFF"/>
        </w:rPr>
        <w:t>五、综合评分表</w:t>
      </w:r>
    </w:p>
    <w:tbl>
      <w:tblPr>
        <w:tblStyle w:val="14"/>
        <w:tblW w:w="5279"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6949"/>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51" w:type="pct"/>
            <w:noWrap w:val="0"/>
            <w:vAlign w:val="center"/>
          </w:tcPr>
          <w:p>
            <w:pPr>
              <w:adjustRightInd w:val="0"/>
              <w:snapToGrid w:val="0"/>
              <w:spacing w:line="640" w:lineRule="exact"/>
              <w:jc w:val="center"/>
              <w:rPr>
                <w:rFonts w:ascii="Times New Roman" w:hAnsi="Times New Roman"/>
                <w:b/>
                <w:bCs/>
                <w:sz w:val="24"/>
              </w:rPr>
            </w:pPr>
            <w:r>
              <w:rPr>
                <w:rFonts w:hint="eastAsia" w:ascii="Times New Roman" w:hAnsi="Times New Roman" w:cs="宋体"/>
                <w:b/>
                <w:bCs/>
                <w:sz w:val="24"/>
              </w:rPr>
              <w:t>指标</w:t>
            </w:r>
          </w:p>
        </w:tc>
        <w:tc>
          <w:tcPr>
            <w:tcW w:w="3631" w:type="pct"/>
            <w:noWrap w:val="0"/>
            <w:vAlign w:val="center"/>
          </w:tcPr>
          <w:p>
            <w:pPr>
              <w:adjustRightInd w:val="0"/>
              <w:snapToGrid w:val="0"/>
              <w:spacing w:line="640" w:lineRule="exact"/>
              <w:ind w:firstLine="482" w:firstLineChars="200"/>
              <w:jc w:val="center"/>
              <w:rPr>
                <w:rFonts w:ascii="Times New Roman" w:hAnsi="Times New Roman"/>
                <w:b/>
                <w:bCs/>
                <w:sz w:val="24"/>
              </w:rPr>
            </w:pPr>
            <w:r>
              <w:rPr>
                <w:rFonts w:hint="eastAsia" w:ascii="Times New Roman" w:hAnsi="Times New Roman" w:cs="宋体"/>
                <w:b/>
                <w:bCs/>
                <w:sz w:val="24"/>
              </w:rPr>
              <w:t>指标描述</w:t>
            </w:r>
          </w:p>
        </w:tc>
        <w:tc>
          <w:tcPr>
            <w:tcW w:w="617" w:type="pct"/>
            <w:noWrap w:val="0"/>
            <w:vAlign w:val="center"/>
          </w:tcPr>
          <w:p>
            <w:pPr>
              <w:adjustRightInd w:val="0"/>
              <w:snapToGrid w:val="0"/>
              <w:spacing w:line="640" w:lineRule="exact"/>
              <w:jc w:val="center"/>
              <w:rPr>
                <w:rFonts w:ascii="Times New Roman" w:hAnsi="Times New Roman"/>
                <w:b/>
                <w:bCs/>
                <w:sz w:val="24"/>
              </w:rPr>
            </w:pPr>
            <w:r>
              <w:rPr>
                <w:rFonts w:hint="eastAsia" w:ascii="Times New Roman" w:hAnsi="Times New Roman" w:cs="宋体"/>
                <w:b/>
                <w:bCs/>
                <w:sz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751" w:type="pct"/>
            <w:noWrap w:val="0"/>
            <w:vAlign w:val="center"/>
          </w:tcPr>
          <w:p>
            <w:pPr>
              <w:spacing w:line="640" w:lineRule="exact"/>
              <w:ind w:left="720" w:hanging="720" w:hangingChars="3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服务商</w:t>
            </w:r>
          </w:p>
          <w:p>
            <w:pPr>
              <w:spacing w:line="640" w:lineRule="exact"/>
              <w:ind w:left="720" w:hanging="720" w:hangingChars="3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业绩</w:t>
            </w:r>
          </w:p>
          <w:p>
            <w:pPr>
              <w:spacing w:line="640" w:lineRule="exact"/>
              <w:jc w:val="center"/>
              <w:rPr>
                <w:rFonts w:hint="default"/>
                <w:lang w:val="en-US"/>
              </w:rPr>
            </w:pPr>
            <w:r>
              <w:rPr>
                <w:rFonts w:hint="eastAsia" w:ascii="宋体" w:hAnsi="宋体" w:eastAsia="宋体" w:cs="宋体"/>
                <w:sz w:val="24"/>
                <w:szCs w:val="24"/>
                <w:lang w:val="en-US" w:eastAsia="zh-CN"/>
              </w:rPr>
              <w:t>（20分）</w:t>
            </w:r>
          </w:p>
        </w:tc>
        <w:tc>
          <w:tcPr>
            <w:tcW w:w="3631" w:type="pct"/>
            <w:noWrap w:val="0"/>
            <w:vAlign w:val="center"/>
          </w:tcPr>
          <w:p>
            <w:pPr>
              <w:keepNext w:val="0"/>
              <w:keepLines w:val="0"/>
              <w:pageBreakBefore w:val="0"/>
              <w:widowControl w:val="0"/>
              <w:kinsoku/>
              <w:wordWrap/>
              <w:overflowPunct/>
              <w:topLinePunct w:val="0"/>
              <w:bidi w:val="0"/>
              <w:snapToGrid/>
              <w:spacing w:line="300" w:lineRule="auto"/>
              <w:jc w:val="left"/>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lang w:val="en-US" w:eastAsia="zh-CN"/>
              </w:rPr>
              <w:t>服务商提供近三年以来（2019年11月1日至今，以合同签订时间为准），承接具有科技类展会活动或科技成果转化类活动的业绩合</w:t>
            </w:r>
            <w:r>
              <w:rPr>
                <w:rFonts w:hint="eastAsia" w:ascii="宋体" w:hAnsi="宋体" w:eastAsia="宋体" w:cs="宋体"/>
                <w:sz w:val="24"/>
                <w:szCs w:val="32"/>
                <w:highlight w:val="none"/>
                <w:lang w:val="en-US" w:eastAsia="zh-CN"/>
              </w:rPr>
              <w:t>同（含正在履约的业绩），服务商具有以下业绩：</w:t>
            </w:r>
          </w:p>
          <w:p>
            <w:pPr>
              <w:keepNext w:val="0"/>
              <w:keepLines w:val="0"/>
              <w:pageBreakBefore w:val="0"/>
              <w:widowControl w:val="0"/>
              <w:kinsoku/>
              <w:wordWrap/>
              <w:overflowPunct/>
              <w:topLinePunct w:val="0"/>
              <w:bidi w:val="0"/>
              <w:snapToGrid/>
              <w:spacing w:line="300" w:lineRule="auto"/>
              <w:jc w:val="left"/>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1、国际科技类展会或国际科技成果转化类活动项目业绩合同，每提供1个得5分，满分10分。</w:t>
            </w:r>
          </w:p>
          <w:p>
            <w:pPr>
              <w:keepNext w:val="0"/>
              <w:keepLines w:val="0"/>
              <w:pageBreakBefore w:val="0"/>
              <w:widowControl w:val="0"/>
              <w:kinsoku/>
              <w:wordWrap/>
              <w:overflowPunct/>
              <w:topLinePunct w:val="0"/>
              <w:bidi w:val="0"/>
              <w:snapToGrid/>
              <w:spacing w:line="300" w:lineRule="auto"/>
              <w:jc w:val="left"/>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2、地市级及以上政府部门（党政机关或事业单位）委托的科技类展会项目或科技成果转化类项目业绩合同的，每提供1个得2分，满分10分。</w:t>
            </w:r>
          </w:p>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宋体" w:hAnsi="宋体" w:eastAsia="宋体" w:cs="宋体"/>
                <w:b/>
                <w:bCs/>
                <w:sz w:val="22"/>
                <w:szCs w:val="22"/>
                <w:lang w:eastAsia="zh-CN"/>
              </w:rPr>
            </w:pPr>
            <w:r>
              <w:rPr>
                <w:rFonts w:hint="eastAsia" w:ascii="宋体" w:hAnsi="宋体" w:eastAsia="宋体" w:cs="宋体"/>
                <w:b/>
                <w:bCs/>
                <w:sz w:val="22"/>
                <w:szCs w:val="28"/>
              </w:rPr>
              <w:t>注：</w:t>
            </w:r>
            <w:r>
              <w:rPr>
                <w:rFonts w:hint="eastAsia" w:ascii="宋体" w:hAnsi="宋体" w:eastAsia="宋体" w:cs="宋体"/>
                <w:b/>
                <w:bCs/>
                <w:sz w:val="22"/>
                <w:szCs w:val="22"/>
                <w:lang w:eastAsia="zh-CN"/>
              </w:rPr>
              <w:t>（</w:t>
            </w:r>
            <w:r>
              <w:rPr>
                <w:rFonts w:hint="eastAsia" w:ascii="宋体" w:hAnsi="宋体" w:eastAsia="宋体" w:cs="宋体"/>
                <w:b/>
                <w:bCs/>
                <w:sz w:val="22"/>
                <w:szCs w:val="22"/>
              </w:rPr>
              <w:t>1</w:t>
            </w:r>
            <w:r>
              <w:rPr>
                <w:rFonts w:hint="eastAsia" w:ascii="宋体" w:hAnsi="宋体" w:eastAsia="宋体" w:cs="宋体"/>
                <w:b/>
                <w:bCs/>
                <w:sz w:val="22"/>
                <w:szCs w:val="22"/>
                <w:lang w:eastAsia="zh-CN"/>
              </w:rPr>
              <w:t>）</w:t>
            </w:r>
            <w:r>
              <w:rPr>
                <w:rFonts w:hint="eastAsia" w:ascii="宋体" w:hAnsi="宋体" w:eastAsia="宋体" w:cs="宋体"/>
                <w:b/>
                <w:bCs/>
                <w:sz w:val="22"/>
                <w:szCs w:val="22"/>
              </w:rPr>
              <w:t>以上业绩均为活动</w:t>
            </w:r>
            <w:r>
              <w:rPr>
                <w:rFonts w:hint="eastAsia" w:ascii="宋体" w:hAnsi="宋体" w:eastAsia="宋体" w:cs="宋体"/>
                <w:b/>
                <w:bCs/>
                <w:sz w:val="22"/>
                <w:szCs w:val="22"/>
                <w:lang w:val="en-US" w:eastAsia="zh-CN"/>
              </w:rPr>
              <w:t>服务</w:t>
            </w:r>
            <w:r>
              <w:rPr>
                <w:rFonts w:hint="eastAsia" w:ascii="宋体" w:hAnsi="宋体" w:eastAsia="宋体" w:cs="宋体"/>
                <w:b/>
                <w:bCs/>
                <w:sz w:val="22"/>
                <w:szCs w:val="22"/>
              </w:rPr>
              <w:t>类业绩，不包含固定展馆、装饰工程项目业绩</w:t>
            </w:r>
            <w:r>
              <w:rPr>
                <w:rFonts w:hint="eastAsia" w:ascii="宋体" w:hAnsi="宋体" w:eastAsia="宋体" w:cs="宋体"/>
                <w:b/>
                <w:bCs/>
                <w:sz w:val="22"/>
                <w:szCs w:val="22"/>
                <w:lang w:eastAsia="zh-CN"/>
              </w:rPr>
              <w:t>。</w:t>
            </w:r>
          </w:p>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宋体" w:hAnsi="宋体" w:eastAsia="宋体" w:cs="宋体"/>
                <w:b/>
                <w:bCs/>
                <w:sz w:val="22"/>
                <w:szCs w:val="22"/>
              </w:rPr>
            </w:pPr>
            <w:r>
              <w:rPr>
                <w:rFonts w:hint="eastAsia" w:ascii="宋体" w:hAnsi="宋体" w:eastAsia="宋体" w:cs="宋体"/>
                <w:b/>
                <w:bCs/>
                <w:sz w:val="22"/>
                <w:szCs w:val="22"/>
                <w:lang w:eastAsia="zh-CN"/>
              </w:rPr>
              <w:t>（</w:t>
            </w:r>
            <w:r>
              <w:rPr>
                <w:rFonts w:hint="eastAsia" w:ascii="宋体" w:hAnsi="宋体" w:eastAsia="宋体" w:cs="宋体"/>
                <w:b/>
                <w:bCs/>
                <w:sz w:val="22"/>
                <w:szCs w:val="22"/>
                <w:lang w:val="en-US" w:eastAsia="zh-CN"/>
              </w:rPr>
              <w:t>2</w:t>
            </w:r>
            <w:r>
              <w:rPr>
                <w:rFonts w:hint="eastAsia" w:ascii="宋体" w:hAnsi="宋体" w:eastAsia="宋体" w:cs="宋体"/>
                <w:b/>
                <w:bCs/>
                <w:sz w:val="22"/>
                <w:szCs w:val="22"/>
                <w:lang w:eastAsia="zh-CN"/>
              </w:rPr>
              <w:t>）</w:t>
            </w:r>
            <w:r>
              <w:rPr>
                <w:rFonts w:hint="eastAsia" w:ascii="宋体" w:hAnsi="宋体" w:eastAsia="宋体" w:cs="宋体"/>
                <w:b/>
                <w:bCs/>
                <w:sz w:val="22"/>
                <w:szCs w:val="22"/>
              </w:rPr>
              <w:t>投标文件中提供合同扫描件，合同应能辨识合同双方公章或合同章、签订时间、项目类别等评审信息，如无法体现，须提供项目业主单位（组委会或组委会秘书处）出具的相关证明材料扫描件。</w:t>
            </w:r>
          </w:p>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eastAsia="zh-CN"/>
              </w:rPr>
              <w:t>（</w:t>
            </w:r>
            <w:r>
              <w:rPr>
                <w:rFonts w:hint="eastAsia" w:ascii="宋体" w:hAnsi="宋体" w:eastAsia="宋体" w:cs="宋体"/>
                <w:b/>
                <w:bCs/>
                <w:sz w:val="22"/>
                <w:szCs w:val="22"/>
                <w:lang w:val="en-US" w:eastAsia="zh-CN"/>
              </w:rPr>
              <w:t>3</w:t>
            </w:r>
            <w:r>
              <w:rPr>
                <w:rFonts w:hint="eastAsia" w:ascii="宋体" w:hAnsi="宋体" w:eastAsia="宋体" w:cs="宋体"/>
                <w:b/>
                <w:bCs/>
                <w:sz w:val="22"/>
                <w:szCs w:val="22"/>
                <w:lang w:eastAsia="zh-CN"/>
              </w:rPr>
              <w:t>）</w:t>
            </w:r>
            <w:r>
              <w:rPr>
                <w:rFonts w:hint="eastAsia" w:ascii="宋体" w:hAnsi="宋体" w:eastAsia="宋体" w:cs="宋体"/>
                <w:b/>
                <w:bCs/>
                <w:sz w:val="22"/>
                <w:szCs w:val="22"/>
              </w:rPr>
              <w:t>党政机关包括党的机关、人大机关、行政机关、政协机关、审判机关、检察机关，及各级党政机关派出机构、直属事业单位及工会、共青团、妇联</w:t>
            </w:r>
            <w:r>
              <w:rPr>
                <w:rFonts w:hint="eastAsia" w:ascii="宋体" w:hAnsi="宋体" w:eastAsia="宋体" w:cs="宋体"/>
                <w:b/>
                <w:bCs/>
                <w:sz w:val="22"/>
                <w:szCs w:val="22"/>
                <w:lang w:val="en-US" w:eastAsia="zh-CN"/>
              </w:rPr>
              <w:t>等。</w:t>
            </w:r>
          </w:p>
          <w:p>
            <w:pPr>
              <w:pStyle w:val="28"/>
              <w:ind w:left="0" w:leftChars="0" w:firstLine="0" w:firstLineChars="0"/>
              <w:rPr>
                <w:rFonts w:hint="eastAsia" w:eastAsiaTheme="minorEastAsia"/>
                <w:lang w:eastAsia="zh-CN"/>
              </w:rPr>
            </w:pPr>
            <w:r>
              <w:rPr>
                <w:rFonts w:hint="eastAsia" w:ascii="宋体" w:hAnsi="宋体" w:eastAsia="宋体" w:cs="宋体"/>
                <w:b/>
                <w:bCs/>
                <w:color w:val="auto"/>
                <w:kern w:val="2"/>
                <w:sz w:val="22"/>
                <w:szCs w:val="18"/>
                <w:highlight w:val="none"/>
                <w:lang w:val="en-US" w:eastAsia="zh-CN" w:bidi="ar-SA"/>
              </w:rPr>
              <w:t>（4）服务商与其关联公司（如母公司、控股公司、分公司、子公司、同一法定代表人的公司）之间签订的合同，均不予认可。</w:t>
            </w:r>
          </w:p>
        </w:tc>
        <w:tc>
          <w:tcPr>
            <w:tcW w:w="617" w:type="pct"/>
            <w:noWrap w:val="0"/>
            <w:vAlign w:val="center"/>
          </w:tcPr>
          <w:p>
            <w:pPr>
              <w:spacing w:line="640" w:lineRule="exact"/>
              <w:jc w:val="center"/>
              <w:rPr>
                <w:rFonts w:hint="eastAsia" w:ascii="宋体" w:eastAsia="宋体"/>
                <w:b/>
                <w:bCs/>
                <w:sz w:val="24"/>
                <w:lang w:val="en-US" w:eastAsia="zh-CN"/>
              </w:rPr>
            </w:pPr>
            <w:r>
              <w:rPr>
                <w:rFonts w:hint="eastAsia" w:ascii="宋体" w:hAnsi="宋体" w:cs="宋体"/>
                <w:b/>
                <w:bCs/>
                <w:sz w:val="24"/>
              </w:rPr>
              <w:t>0-</w:t>
            </w:r>
            <w:r>
              <w:rPr>
                <w:rFonts w:hint="eastAsia" w:ascii="宋体" w:hAnsi="宋体" w:cs="宋体"/>
                <w:b/>
                <w:bCs/>
                <w:sz w:val="24"/>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751" w:type="pct"/>
            <w:noWrap w:val="0"/>
            <w:vAlign w:val="center"/>
          </w:tcPr>
          <w:p>
            <w:pPr>
              <w:spacing w:line="640" w:lineRule="exact"/>
              <w:jc w:val="center"/>
              <w:rPr>
                <w:rFonts w:hint="eastAsia" w:ascii="宋体"/>
                <w:b w:val="0"/>
                <w:bCs w:val="0"/>
                <w:sz w:val="24"/>
                <w:lang w:val="en-US" w:eastAsia="zh-CN"/>
              </w:rPr>
            </w:pPr>
            <w:r>
              <w:rPr>
                <w:rFonts w:hint="eastAsia" w:ascii="宋体"/>
                <w:b w:val="0"/>
                <w:bCs w:val="0"/>
                <w:sz w:val="24"/>
                <w:lang w:val="en-US" w:eastAsia="zh-CN"/>
              </w:rPr>
              <w:t>服务商服务力量</w:t>
            </w:r>
          </w:p>
          <w:p>
            <w:pPr>
              <w:spacing w:line="640" w:lineRule="exact"/>
              <w:jc w:val="center"/>
              <w:rPr>
                <w:rFonts w:ascii="宋体"/>
                <w:b/>
                <w:bCs/>
                <w:sz w:val="24"/>
              </w:rPr>
            </w:pPr>
            <w:r>
              <w:rPr>
                <w:rFonts w:hint="eastAsia" w:ascii="宋体"/>
                <w:b w:val="0"/>
                <w:bCs w:val="0"/>
                <w:sz w:val="24"/>
                <w:lang w:val="en-US" w:eastAsia="zh-CN"/>
              </w:rPr>
              <w:t>（10分）</w:t>
            </w:r>
          </w:p>
        </w:tc>
        <w:tc>
          <w:tcPr>
            <w:tcW w:w="3631" w:type="pct"/>
            <w:noWrap w:val="0"/>
            <w:vAlign w:val="center"/>
          </w:tcPr>
          <w:p>
            <w:pPr>
              <w:numPr>
                <w:ilvl w:val="0"/>
                <w:numId w:val="0"/>
              </w:numPr>
              <w:spacing w:before="110" w:line="240" w:lineRule="auto"/>
              <w:ind w:right="158" w:rightChars="0"/>
              <w:rPr>
                <w:rFonts w:hint="default"/>
                <w:lang w:val="en-US" w:eastAsia="zh-CN"/>
              </w:rPr>
            </w:pPr>
            <w:r>
              <w:rPr>
                <w:rFonts w:hint="eastAsia" w:ascii="宋体" w:hAnsi="宋体" w:cs="宋体"/>
                <w:spacing w:val="-1"/>
                <w:sz w:val="24"/>
                <w:szCs w:val="24"/>
                <w:lang w:val="en-US" w:eastAsia="zh-CN"/>
              </w:rPr>
              <w:t>1.服务商</w:t>
            </w:r>
            <w:r>
              <w:rPr>
                <w:rFonts w:ascii="宋体" w:hAnsi="宋体" w:eastAsia="宋体" w:cs="宋体"/>
                <w:spacing w:val="-1"/>
                <w:sz w:val="24"/>
                <w:szCs w:val="24"/>
              </w:rPr>
              <w:t>承诺为本</w:t>
            </w:r>
            <w:r>
              <w:rPr>
                <w:rFonts w:hint="eastAsia" w:ascii="宋体" w:hAnsi="宋体" w:cs="宋体"/>
                <w:spacing w:val="-1"/>
                <w:sz w:val="24"/>
                <w:szCs w:val="24"/>
                <w:lang w:val="en-US" w:eastAsia="zh-CN"/>
              </w:rPr>
              <w:t>活动至少</w:t>
            </w:r>
            <w:r>
              <w:rPr>
                <w:rFonts w:ascii="宋体" w:hAnsi="宋体" w:eastAsia="宋体" w:cs="宋体"/>
                <w:spacing w:val="-1"/>
                <w:sz w:val="24"/>
                <w:szCs w:val="24"/>
              </w:rPr>
              <w:t>配备一</w:t>
            </w:r>
            <w:r>
              <w:rPr>
                <w:rFonts w:ascii="宋体" w:hAnsi="宋体" w:eastAsia="宋体" w:cs="宋体"/>
                <w:color w:val="auto"/>
                <w:spacing w:val="-1"/>
                <w:sz w:val="24"/>
                <w:szCs w:val="24"/>
              </w:rPr>
              <w:t>名</w:t>
            </w:r>
            <w:r>
              <w:rPr>
                <w:rFonts w:hint="eastAsia" w:ascii="宋体" w:hAnsi="宋体" w:eastAsia="宋体" w:cs="宋体"/>
                <w:color w:val="auto"/>
                <w:spacing w:val="-1"/>
                <w:sz w:val="24"/>
                <w:szCs w:val="24"/>
                <w:lang w:val="en-US" w:eastAsia="zh-CN"/>
              </w:rPr>
              <w:t>及以上</w:t>
            </w:r>
            <w:r>
              <w:rPr>
                <w:rFonts w:ascii="宋体" w:hAnsi="宋体" w:eastAsia="宋体" w:cs="宋体"/>
                <w:spacing w:val="-1"/>
                <w:sz w:val="24"/>
                <w:szCs w:val="24"/>
              </w:rPr>
              <w:t>的项目经理</w:t>
            </w:r>
            <w:r>
              <w:rPr>
                <w:rFonts w:hint="eastAsia" w:ascii="宋体" w:hAnsi="宋体" w:eastAsia="宋体" w:cs="宋体"/>
                <w:spacing w:val="-1"/>
                <w:sz w:val="24"/>
                <w:szCs w:val="24"/>
                <w:lang w:val="en-US" w:eastAsia="zh-CN"/>
              </w:rPr>
              <w:t>全程负责该项活动</w:t>
            </w:r>
            <w:r>
              <w:rPr>
                <w:rFonts w:ascii="宋体" w:hAnsi="宋体" w:eastAsia="宋体" w:cs="宋体"/>
                <w:spacing w:val="-11"/>
                <w:sz w:val="24"/>
                <w:szCs w:val="24"/>
              </w:rPr>
              <w:t>，得</w:t>
            </w:r>
            <w:r>
              <w:rPr>
                <w:rFonts w:ascii="宋体" w:hAnsi="宋体" w:eastAsia="宋体" w:cs="宋体"/>
                <w:spacing w:val="-46"/>
                <w:sz w:val="24"/>
                <w:szCs w:val="24"/>
              </w:rPr>
              <w:t xml:space="preserve"> </w:t>
            </w:r>
            <w:r>
              <w:rPr>
                <w:rFonts w:hint="eastAsia" w:ascii="宋体" w:hAnsi="宋体" w:eastAsia="宋体" w:cs="宋体"/>
                <w:spacing w:val="-46"/>
                <w:sz w:val="24"/>
                <w:szCs w:val="24"/>
                <w:lang w:val="en-US" w:eastAsia="zh-CN"/>
              </w:rPr>
              <w:t>4</w:t>
            </w:r>
            <w:r>
              <w:rPr>
                <w:rFonts w:hint="eastAsia" w:cs="Times New Roman" w:asciiTheme="minorEastAsia" w:hAnsiTheme="minorEastAsia" w:eastAsiaTheme="minorEastAsia"/>
                <w:color w:val="000000" w:themeColor="text1"/>
                <w:kern w:val="2"/>
                <w:sz w:val="24"/>
                <w:szCs w:val="22"/>
                <w:lang w:val="en-US" w:eastAsia="zh-CN" w:bidi="ar-SA"/>
                <w14:textFill>
                  <w14:solidFill>
                    <w14:schemeClr w14:val="tx1"/>
                  </w14:solidFill>
                </w14:textFill>
              </w:rPr>
              <w:t>分，不提供不得分。</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color w:val="000000" w:themeColor="text1"/>
                <w:sz w:val="24"/>
                <w:lang w:val="en-US" w:eastAsia="zh-CN"/>
                <w14:textFill>
                  <w14:solidFill>
                    <w14:schemeClr w14:val="tx1"/>
                  </w14:solidFill>
                </w14:textFill>
              </w:rPr>
              <w:t>2.服务商团队中</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具有国家技术转移人才培养基地培养的技术经纪人或技术经理人的每个得</w:t>
            </w:r>
            <w:r>
              <w:rPr>
                <w:rFonts w:hint="eastAsia" w:cs="Times New Roman" w:asciiTheme="minorEastAsia" w:hAnsiTheme="minorEastAsia"/>
                <w:color w:val="000000" w:themeColor="text1"/>
                <w:sz w:val="24"/>
                <w:lang w:val="en-US" w:eastAsia="zh-CN"/>
                <w14:textFill>
                  <w14:solidFill>
                    <w14:schemeClr w14:val="tx1"/>
                  </w14:solidFill>
                </w14:textFill>
              </w:rPr>
              <w:t>1</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分，国际技术经纪人或经理人的每个得</w:t>
            </w:r>
            <w:r>
              <w:rPr>
                <w:rFonts w:hint="eastAsia" w:cs="Times New Roman" w:asciiTheme="minorEastAsia" w:hAnsiTheme="minorEastAsia"/>
                <w:color w:val="000000" w:themeColor="text1"/>
                <w:sz w:val="24"/>
                <w:lang w:val="en-US" w:eastAsia="zh-CN"/>
                <w14:textFill>
                  <w14:solidFill>
                    <w14:schemeClr w14:val="tx1"/>
                  </w14:solidFill>
                </w14:textFill>
              </w:rPr>
              <w:t>2</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分，满分</w:t>
            </w:r>
            <w:r>
              <w:rPr>
                <w:rFonts w:hint="eastAsia" w:cs="Times New Roman" w:asciiTheme="minorEastAsia" w:hAnsiTheme="minorEastAsia"/>
                <w:color w:val="000000" w:themeColor="text1"/>
                <w:sz w:val="24"/>
                <w:lang w:val="en-US" w:eastAsia="zh-CN"/>
                <w14:textFill>
                  <w14:solidFill>
                    <w14:schemeClr w14:val="tx1"/>
                  </w14:solidFill>
                </w14:textFill>
              </w:rPr>
              <w:t>6</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w:t>
            </w:r>
            <w:r>
              <w:rPr>
                <w:rFonts w:hint="eastAsia" w:cs="Times New Roman" w:asciiTheme="minorEastAsia" w:hAnsiTheme="minorEastAsia"/>
                <w:color w:val="000000" w:themeColor="text1"/>
                <w:sz w:val="24"/>
                <w:lang w:val="en-US" w:eastAsia="zh-CN"/>
                <w14:textFill>
                  <w14:solidFill>
                    <w14:schemeClr w14:val="tx1"/>
                  </w14:solidFill>
                </w14:textFill>
              </w:rPr>
              <w:t>，不提供不得分</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w:t>
            </w:r>
          </w:p>
          <w:p>
            <w:pPr>
              <w:spacing w:line="240" w:lineRule="auto"/>
              <w:jc w:val="left"/>
              <w:rPr>
                <w:rFonts w:hint="eastAsia" w:ascii="宋体" w:hAnsi="宋体" w:eastAsia="宋体" w:cs="宋体"/>
                <w:b/>
                <w:sz w:val="22"/>
                <w:szCs w:val="22"/>
                <w:lang w:val="en-US" w:eastAsia="zh-CN"/>
              </w:rPr>
            </w:pPr>
            <w:r>
              <w:rPr>
                <w:rFonts w:hint="eastAsia" w:ascii="宋体" w:hAnsi="宋体" w:eastAsia="宋体" w:cs="宋体"/>
                <w:b/>
                <w:sz w:val="22"/>
                <w:szCs w:val="22"/>
              </w:rPr>
              <w:t>注：</w:t>
            </w:r>
            <w:r>
              <w:rPr>
                <w:rFonts w:hint="eastAsia" w:ascii="宋体" w:hAnsi="宋体" w:eastAsia="宋体" w:cs="宋体"/>
                <w:b/>
                <w:sz w:val="22"/>
                <w:szCs w:val="22"/>
                <w:lang w:val="en-US" w:eastAsia="zh-CN"/>
              </w:rPr>
              <w:t>投标</w:t>
            </w:r>
            <w:r>
              <w:rPr>
                <w:rFonts w:hint="eastAsia" w:ascii="宋体" w:hAnsi="宋体" w:eastAsia="宋体" w:cs="宋体"/>
                <w:b/>
                <w:sz w:val="22"/>
                <w:szCs w:val="22"/>
              </w:rPr>
              <w:t>文件中提供证书等证明材料</w:t>
            </w:r>
            <w:r>
              <w:rPr>
                <w:rFonts w:hint="eastAsia" w:ascii="宋体" w:hAnsi="宋体" w:cs="宋体"/>
                <w:b/>
                <w:sz w:val="22"/>
                <w:szCs w:val="22"/>
                <w:lang w:val="en-US" w:eastAsia="zh-CN"/>
              </w:rPr>
              <w:t>及服务商</w:t>
            </w:r>
            <w:r>
              <w:rPr>
                <w:rFonts w:hint="eastAsia" w:ascii="宋体" w:hAnsi="宋体" w:eastAsia="宋体" w:cs="宋体"/>
                <w:b/>
                <w:sz w:val="22"/>
                <w:szCs w:val="22"/>
                <w:lang w:val="en-US" w:eastAsia="zh-CN"/>
              </w:rPr>
              <w:t>为其缴纳的近三个月内</w:t>
            </w:r>
          </w:p>
          <w:p>
            <w:pPr>
              <w:pStyle w:val="28"/>
              <w:numPr>
                <w:ilvl w:val="0"/>
                <w:numId w:val="0"/>
              </w:numPr>
              <w:ind w:leftChars="0"/>
              <w:rPr>
                <w:rFonts w:hint="eastAsia" w:ascii="宋体" w:hAnsi="宋体" w:eastAsia="宋体" w:cs="宋体"/>
                <w:b/>
                <w:bCs/>
                <w:color w:val="auto"/>
                <w:sz w:val="28"/>
                <w:szCs w:val="21"/>
                <w:highlight w:val="none"/>
                <w:lang w:val="en-US" w:eastAsia="zh-CN"/>
              </w:rPr>
            </w:pPr>
            <w:r>
              <w:rPr>
                <w:rFonts w:hint="eastAsia" w:ascii="宋体" w:hAnsi="宋体" w:eastAsia="宋体" w:cs="宋体"/>
                <w:b/>
                <w:sz w:val="22"/>
                <w:szCs w:val="22"/>
                <w:lang w:val="en-US" w:eastAsia="zh-CN"/>
              </w:rPr>
              <w:t>（任意一个月）社保证</w:t>
            </w:r>
            <w:r>
              <w:rPr>
                <w:rFonts w:hint="eastAsia" w:ascii="宋体" w:hAnsi="宋体" w:eastAsia="宋体" w:cs="宋体"/>
                <w:b/>
                <w:kern w:val="2"/>
                <w:sz w:val="22"/>
                <w:szCs w:val="22"/>
                <w:lang w:val="en-US" w:eastAsia="zh-CN" w:bidi="ar-SA"/>
              </w:rPr>
              <w:t>明或签订的劳动合同扫描件。</w:t>
            </w:r>
          </w:p>
          <w:p>
            <w:pPr>
              <w:spacing w:line="240" w:lineRule="auto"/>
              <w:jc w:val="left"/>
              <w:rPr>
                <w:rFonts w:hint="eastAsia" w:ascii="宋体" w:hAnsi="宋体" w:eastAsia="宋体" w:cs="宋体"/>
                <w:b/>
                <w:sz w:val="22"/>
                <w:szCs w:val="22"/>
              </w:rPr>
            </w:pPr>
          </w:p>
        </w:tc>
        <w:tc>
          <w:tcPr>
            <w:tcW w:w="617" w:type="pct"/>
            <w:noWrap w:val="0"/>
            <w:vAlign w:val="center"/>
          </w:tcPr>
          <w:p>
            <w:pPr>
              <w:spacing w:line="640" w:lineRule="exact"/>
              <w:jc w:val="center"/>
              <w:rPr>
                <w:rFonts w:hint="default" w:ascii="宋体" w:hAnsi="宋体" w:cs="宋体" w:eastAsiaTheme="minorEastAsia"/>
                <w:b/>
                <w:bCs/>
                <w:sz w:val="24"/>
                <w:lang w:val="en-US" w:eastAsia="zh-CN"/>
              </w:rPr>
            </w:pPr>
            <w:r>
              <w:rPr>
                <w:rFonts w:hint="eastAsia" w:ascii="宋体" w:hAnsi="宋体" w:cs="宋体"/>
                <w:b/>
                <w:bCs/>
                <w:sz w:val="24"/>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1" w:type="pct"/>
            <w:noWrap w:val="0"/>
            <w:vAlign w:val="center"/>
          </w:tcPr>
          <w:p>
            <w:pPr>
              <w:spacing w:line="640" w:lineRule="exact"/>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整体策划</w:t>
            </w:r>
          </w:p>
          <w:p>
            <w:pPr>
              <w:spacing w:line="6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方案</w:t>
            </w:r>
          </w:p>
          <w:p>
            <w:pPr>
              <w:spacing w:line="640" w:lineRule="exact"/>
              <w:jc w:val="center"/>
              <w:rPr>
                <w:rFonts w:hint="eastAsia" w:eastAsia="楷体_GB2312"/>
                <w:lang w:eastAsia="zh-CN"/>
              </w:rPr>
            </w:pPr>
            <w:r>
              <w:rPr>
                <w:rFonts w:hint="eastAsia" w:ascii="宋体" w:hAnsi="宋体" w:eastAsia="宋体" w:cs="宋体"/>
                <w:sz w:val="24"/>
                <w:szCs w:val="24"/>
                <w:lang w:val="en-US" w:eastAsia="zh-CN"/>
              </w:rPr>
              <w:t>（20分）</w:t>
            </w:r>
          </w:p>
        </w:tc>
        <w:tc>
          <w:tcPr>
            <w:tcW w:w="3631" w:type="pct"/>
            <w:noWrap w:val="0"/>
            <w:vAlign w:val="center"/>
          </w:tcPr>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服务商根据服务需求和实际情况，</w:t>
            </w:r>
            <w:r>
              <w:rPr>
                <w:rFonts w:hint="eastAsia" w:cs="Times New Roman" w:asciiTheme="minorEastAsia" w:hAnsiTheme="minorEastAsia" w:eastAsiaTheme="minorEastAsia"/>
                <w:color w:val="auto"/>
                <w:sz w:val="24"/>
                <w:lang w:val="en-US" w:eastAsia="zh-CN"/>
              </w:rPr>
              <w:t>设计</w:t>
            </w:r>
            <w:r>
              <w:rPr>
                <w:rFonts w:hint="eastAsia" w:cs="Times New Roman" w:asciiTheme="minorEastAsia" w:hAnsiTheme="minorEastAsia"/>
                <w:color w:val="auto"/>
                <w:sz w:val="24"/>
                <w:lang w:val="en-US" w:eastAsia="zh-CN"/>
              </w:rPr>
              <w:t>2022年国际智能制造产业峰会</w:t>
            </w:r>
            <w:r>
              <w:rPr>
                <w:rFonts w:hint="eastAsia" w:cs="Times New Roman" w:asciiTheme="minorEastAsia" w:hAnsiTheme="minorEastAsia" w:eastAsiaTheme="minorEastAsia"/>
                <w:color w:val="auto"/>
                <w:sz w:val="24"/>
                <w:lang w:val="en-US" w:eastAsia="zh-CN"/>
              </w:rPr>
              <w:t>活动整体方案，活动策划方案要</w:t>
            </w:r>
            <w:r>
              <w:rPr>
                <w:rFonts w:hint="eastAsia"/>
                <w:sz w:val="24"/>
                <w:szCs w:val="24"/>
                <w:lang w:val="en-US" w:eastAsia="zh-CN"/>
              </w:rPr>
              <w:t>聚焦智能制造相关产业，</w:t>
            </w:r>
            <w:r>
              <w:rPr>
                <w:rFonts w:hint="eastAsia" w:cs="Times New Roman" w:asciiTheme="minorEastAsia" w:hAnsiTheme="minorEastAsia"/>
                <w:color w:val="auto"/>
                <w:sz w:val="24"/>
                <w:lang w:val="en-US" w:eastAsia="zh-CN"/>
              </w:rPr>
              <w:t>对接国际资源，</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凸显活动主题，满足采购需求，对整体实施、流程方案以及各项活动子方案进行详细策划，能满足</w:t>
            </w:r>
            <w:r>
              <w:rPr>
                <w:rFonts w:hint="eastAsia" w:cs="Times New Roman" w:asciiTheme="minorEastAsia" w:hAnsiTheme="minorEastAsia"/>
                <w:color w:val="000000" w:themeColor="text1"/>
                <w:sz w:val="24"/>
                <w:lang w:val="en-US" w:eastAsia="zh-CN"/>
                <w14:textFill>
                  <w14:solidFill>
                    <w14:schemeClr w14:val="tx1"/>
                  </w14:solidFill>
                </w14:textFill>
              </w:rPr>
              <w:t>文件</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需求中的各项内容。整体策划方案具有完整性、科学性、实用性、可行性，能够放大活动溢出效应，助力科技成果转移转化。</w:t>
            </w:r>
          </w:p>
          <w:p>
            <w:pPr>
              <w:numPr>
                <w:ilvl w:val="0"/>
                <w:numId w:val="0"/>
              </w:numPr>
              <w:spacing w:line="300" w:lineRule="auto"/>
              <w:jc w:val="left"/>
              <w:rPr>
                <w:rFonts w:hint="eastAsia"/>
                <w:lang w:val="en-US" w:eastAsia="zh-CN"/>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1.活动时间安排：（本小项满分5分）     </w:t>
            </w:r>
            <w:r>
              <w:rPr>
                <w:rFonts w:hint="eastAsia"/>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0" w:leftChars="0" w:firstLine="0" w:firstLineChars="0"/>
              <w:jc w:val="left"/>
              <w:textAlignment w:val="auto"/>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sz w:val="24"/>
                <w:szCs w:val="24"/>
                <w:lang w:val="en-US" w:eastAsia="zh-CN"/>
              </w:rPr>
              <w:t>符合项目实际，具有可操作性的得</w:t>
            </w: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sz w:val="24"/>
                <w:szCs w:val="24"/>
                <w:lang w:val="en-US" w:eastAsia="zh-CN"/>
              </w:rPr>
              <w:t xml:space="preserve"> </w:t>
            </w:r>
            <w:r>
              <w:rPr>
                <w:rFonts w:hint="eastAsia"/>
                <w:sz w:val="24"/>
                <w:szCs w:val="24"/>
                <w:lang w:val="en-US" w:eastAsia="zh-CN"/>
              </w:rPr>
              <w:t>分</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0" w:leftChars="0" w:firstLine="0" w:firstLineChars="0"/>
              <w:jc w:val="left"/>
              <w:textAlignment w:val="auto"/>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较为符合项目实际，具有一定可操作性得3分；</w:t>
            </w:r>
          </w:p>
          <w:p>
            <w:pPr>
              <w:numPr>
                <w:ilvl w:val="0"/>
                <w:numId w:val="0"/>
              </w:numPr>
              <w:spacing w:line="300" w:lineRule="auto"/>
              <w:jc w:val="left"/>
              <w:rPr>
                <w:rFonts w:hint="eastAsia"/>
                <w:sz w:val="24"/>
                <w:szCs w:val="24"/>
                <w:lang w:val="en-US" w:eastAsia="zh-CN"/>
              </w:rPr>
            </w:pPr>
            <w:r>
              <w:rPr>
                <w:rFonts w:hint="eastAsia"/>
                <w:sz w:val="24"/>
                <w:szCs w:val="24"/>
                <w:lang w:val="en-US" w:eastAsia="zh-CN"/>
              </w:rPr>
              <w:t>（3）计划安排有待完善得</w:t>
            </w:r>
            <w:r>
              <w:rPr>
                <w:rFonts w:hint="eastAsia" w:ascii="宋体" w:hAnsi="宋体" w:eastAsia="宋体" w:cs="宋体"/>
                <w:sz w:val="24"/>
                <w:szCs w:val="24"/>
                <w:lang w:val="en-US" w:eastAsia="zh-CN"/>
              </w:rPr>
              <w:t xml:space="preserve"> 1 </w:t>
            </w:r>
            <w:r>
              <w:rPr>
                <w:rFonts w:hint="eastAsia"/>
                <w:sz w:val="24"/>
                <w:szCs w:val="24"/>
                <w:lang w:val="en-US" w:eastAsia="zh-CN"/>
              </w:rPr>
              <w:t xml:space="preserve">分；                   </w:t>
            </w:r>
          </w:p>
          <w:p>
            <w:pPr>
              <w:numPr>
                <w:ilvl w:val="0"/>
                <w:numId w:val="0"/>
              </w:numPr>
              <w:spacing w:line="300" w:lineRule="auto"/>
              <w:jc w:val="left"/>
              <w:rPr>
                <w:rFonts w:hint="eastAsia"/>
                <w:lang w:val="en-US" w:eastAsia="zh-CN"/>
              </w:rPr>
            </w:pPr>
            <w:r>
              <w:rPr>
                <w:rFonts w:hint="eastAsia"/>
                <w:sz w:val="24"/>
                <w:szCs w:val="24"/>
                <w:lang w:val="en-US" w:eastAsia="zh-CN"/>
              </w:rPr>
              <w:t xml:space="preserve">（4）差或未提供的不得分。                        </w:t>
            </w:r>
          </w:p>
          <w:p>
            <w:pPr>
              <w:numPr>
                <w:ilvl w:val="0"/>
                <w:numId w:val="0"/>
              </w:numPr>
              <w:spacing w:line="300" w:lineRule="auto"/>
              <w:jc w:val="left"/>
              <w:rPr>
                <w:rFonts w:hint="eastAsia" w:ascii="宋体" w:hAnsi="宋体" w:eastAsia="宋体" w:cs="宋体"/>
                <w:color w:val="auto"/>
                <w:sz w:val="24"/>
                <w:szCs w:val="28"/>
                <w:lang w:val="en-US" w:eastAsia="zh-CN"/>
              </w:rPr>
            </w:pPr>
            <w:r>
              <w:rPr>
                <w:rFonts w:hint="eastAsia" w:ascii="宋体" w:hAnsi="宋体" w:eastAsia="宋体" w:cs="宋体"/>
                <w:sz w:val="24"/>
                <w:szCs w:val="28"/>
                <w:lang w:val="en-US" w:eastAsia="zh-CN"/>
              </w:rPr>
              <w:t>2.</w:t>
            </w:r>
            <w:r>
              <w:rPr>
                <w:rFonts w:hint="eastAsia" w:ascii="宋体" w:hAnsi="宋体" w:eastAsia="宋体" w:cs="宋体"/>
                <w:color w:val="auto"/>
                <w:sz w:val="24"/>
                <w:szCs w:val="28"/>
                <w:lang w:val="en-US" w:eastAsia="zh-CN"/>
              </w:rPr>
              <w:t>活动内容设计，活动包括开幕式</w:t>
            </w:r>
            <w:r>
              <w:rPr>
                <w:rFonts w:hint="eastAsia" w:ascii="宋体" w:hAnsi="宋体" w:eastAsia="宋体" w:cs="宋体"/>
                <w:color w:val="auto"/>
                <w:sz w:val="24"/>
                <w:szCs w:val="28"/>
                <w:highlight w:val="none"/>
                <w:lang w:val="en-US" w:eastAsia="zh-CN"/>
              </w:rPr>
              <w:t>、国内外</w:t>
            </w:r>
            <w:r>
              <w:rPr>
                <w:rFonts w:hint="eastAsia"/>
                <w:sz w:val="24"/>
                <w:szCs w:val="24"/>
                <w:lang w:val="en-US" w:eastAsia="zh-CN"/>
              </w:rPr>
              <w:t>智能制造产业相关领域</w:t>
            </w:r>
            <w:r>
              <w:rPr>
                <w:rFonts w:hint="eastAsia" w:ascii="宋体" w:hAnsi="宋体" w:eastAsia="宋体" w:cs="宋体"/>
                <w:color w:val="auto"/>
                <w:sz w:val="24"/>
                <w:szCs w:val="28"/>
                <w:highlight w:val="none"/>
                <w:lang w:val="en-US" w:eastAsia="zh-CN"/>
              </w:rPr>
              <w:t>科技成果</w:t>
            </w:r>
            <w:r>
              <w:rPr>
                <w:rFonts w:hint="eastAsia" w:ascii="宋体" w:hAnsi="宋体" w:eastAsia="宋体" w:cs="宋体"/>
                <w:color w:val="auto"/>
                <w:sz w:val="24"/>
                <w:szCs w:val="28"/>
                <w:lang w:val="en-US" w:eastAsia="zh-CN"/>
              </w:rPr>
              <w:t>路演、成果征集与发布、项目签约、专项活动等环节：</w:t>
            </w:r>
            <w:r>
              <w:rPr>
                <w:rFonts w:hint="eastAsia" w:cs="Times New Roman" w:asciiTheme="minorEastAsia" w:hAnsiTheme="minorEastAsia" w:eastAsiaTheme="minorEastAsia"/>
                <w:color w:val="auto"/>
                <w:sz w:val="24"/>
                <w:lang w:val="en-US" w:eastAsia="zh-CN"/>
              </w:rPr>
              <w:t>（本小项满分10分）</w:t>
            </w:r>
          </w:p>
          <w:p>
            <w:pPr>
              <w:spacing w:line="300" w:lineRule="auto"/>
              <w:jc w:val="left"/>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（1）活动内容丰富， 贴合安徽科技创新发展，</w:t>
            </w:r>
            <w:r>
              <w:rPr>
                <w:rFonts w:hint="eastAsia" w:cs="Times New Roman" w:asciiTheme="minorEastAsia" w:hAnsiTheme="minorEastAsia"/>
                <w:color w:val="auto"/>
                <w:sz w:val="24"/>
                <w:lang w:val="en-US" w:eastAsia="zh-CN"/>
              </w:rPr>
              <w:t>围绕</w:t>
            </w:r>
            <w:r>
              <w:rPr>
                <w:rFonts w:hint="eastAsia"/>
                <w:sz w:val="24"/>
                <w:szCs w:val="24"/>
                <w:lang w:val="en-US" w:eastAsia="zh-CN"/>
              </w:rPr>
              <w:t>智能制造相关产业聚集众多国际前沿科技资源，能够很好地宣传创新成果，有效促进国际间智能制造产</w:t>
            </w:r>
            <w:r>
              <w:rPr>
                <w:rFonts w:hint="eastAsia" w:ascii="宋体" w:hAnsi="宋体" w:eastAsia="宋体" w:cs="宋体"/>
                <w:color w:val="auto"/>
                <w:sz w:val="24"/>
                <w:szCs w:val="28"/>
                <w:lang w:val="en-US" w:eastAsia="zh-CN"/>
              </w:rPr>
              <w:t>业技术领域的交流合作，有力促进科技成果转化的，得7-10分；</w:t>
            </w:r>
          </w:p>
          <w:p>
            <w:pPr>
              <w:spacing w:line="300" w:lineRule="auto"/>
              <w:jc w:val="left"/>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（2）活动内容较为丰富，较为贴合安徽科技创新发展的，</w:t>
            </w:r>
            <w:r>
              <w:rPr>
                <w:rFonts w:hint="eastAsia" w:cs="Times New Roman" w:asciiTheme="minorEastAsia" w:hAnsiTheme="minorEastAsia"/>
                <w:color w:val="auto"/>
                <w:sz w:val="24"/>
                <w:lang w:val="en-US" w:eastAsia="zh-CN"/>
              </w:rPr>
              <w:t>围绕</w:t>
            </w:r>
            <w:r>
              <w:rPr>
                <w:rFonts w:hint="eastAsia"/>
                <w:sz w:val="24"/>
                <w:szCs w:val="24"/>
                <w:lang w:val="en-US" w:eastAsia="zh-CN"/>
              </w:rPr>
              <w:t>智能制造相关产业聚集较多国际前沿科技资源，能较好地促进国际间智能制造产业</w:t>
            </w:r>
            <w:r>
              <w:rPr>
                <w:rFonts w:hint="eastAsia" w:ascii="宋体" w:hAnsi="宋体" w:eastAsia="宋体" w:cs="宋体"/>
                <w:color w:val="auto"/>
                <w:sz w:val="24"/>
                <w:szCs w:val="28"/>
                <w:lang w:val="en-US" w:eastAsia="zh-CN"/>
              </w:rPr>
              <w:t>技术领域的交流合作，促进科技成果转化的，得3-7分</w:t>
            </w:r>
          </w:p>
          <w:p>
            <w:pPr>
              <w:spacing w:line="300" w:lineRule="auto"/>
              <w:jc w:val="left"/>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（3）活动内容设计有待完善的得1-3分；</w:t>
            </w:r>
          </w:p>
          <w:p>
            <w:pPr>
              <w:spacing w:line="300" w:lineRule="auto"/>
              <w:jc w:val="left"/>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（4）差或未提供的不得分。</w:t>
            </w:r>
          </w:p>
          <w:p>
            <w:pPr>
              <w:spacing w:line="300" w:lineRule="auto"/>
              <w:jc w:val="left"/>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3. 防疫及安全生产方案：</w:t>
            </w:r>
            <w:r>
              <w:rPr>
                <w:rFonts w:hint="eastAsia" w:cs="Times New Roman" w:asciiTheme="minorEastAsia" w:hAnsiTheme="minorEastAsia" w:eastAsiaTheme="minorEastAsia"/>
                <w:color w:val="auto"/>
                <w:sz w:val="24"/>
                <w:lang w:val="en-US" w:eastAsia="zh-CN"/>
              </w:rPr>
              <w:t>（本小项满分5分）</w:t>
            </w:r>
          </w:p>
          <w:p>
            <w:pPr>
              <w:spacing w:line="300" w:lineRule="auto"/>
              <w:jc w:val="left"/>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（1）针对性强，具有可操作性得5分；</w:t>
            </w:r>
          </w:p>
          <w:p>
            <w:pPr>
              <w:spacing w:line="300" w:lineRule="auto"/>
              <w:jc w:val="left"/>
              <w:rPr>
                <w:rFonts w:hint="eastAsia" w:ascii="宋体" w:hAnsi="宋体" w:eastAsia="宋体" w:cs="宋体"/>
                <w:color w:val="auto"/>
                <w:sz w:val="24"/>
                <w:szCs w:val="28"/>
              </w:rPr>
            </w:pPr>
            <w:r>
              <w:rPr>
                <w:rFonts w:hint="eastAsia" w:ascii="宋体" w:hAnsi="宋体" w:eastAsia="宋体" w:cs="宋体"/>
                <w:color w:val="auto"/>
                <w:sz w:val="24"/>
                <w:szCs w:val="28"/>
                <w:lang w:val="en-US" w:eastAsia="zh-CN"/>
              </w:rPr>
              <w:t>（2）针对性较</w:t>
            </w:r>
            <w:r>
              <w:rPr>
                <w:rFonts w:hint="eastAsia" w:ascii="宋体" w:hAnsi="宋体" w:eastAsia="宋体" w:cs="宋体"/>
                <w:color w:val="auto"/>
                <w:sz w:val="24"/>
                <w:szCs w:val="28"/>
              </w:rPr>
              <w:t>强，具有一定可操作性得</w:t>
            </w:r>
            <w:r>
              <w:rPr>
                <w:rFonts w:hint="eastAsia" w:ascii="宋体" w:hAnsi="宋体" w:eastAsia="宋体" w:cs="宋体"/>
                <w:color w:val="auto"/>
                <w:sz w:val="24"/>
                <w:szCs w:val="28"/>
                <w:lang w:val="en-US" w:eastAsia="zh-CN"/>
              </w:rPr>
              <w:t>3</w:t>
            </w:r>
            <w:r>
              <w:rPr>
                <w:rFonts w:hint="eastAsia" w:ascii="宋体" w:hAnsi="宋体" w:eastAsia="宋体" w:cs="宋体"/>
                <w:color w:val="auto"/>
                <w:sz w:val="24"/>
                <w:szCs w:val="28"/>
              </w:rPr>
              <w:t xml:space="preserve"> 分；</w:t>
            </w:r>
          </w:p>
          <w:p>
            <w:pPr>
              <w:spacing w:line="300" w:lineRule="auto"/>
              <w:jc w:val="left"/>
              <w:rPr>
                <w:rFonts w:hint="eastAsia" w:ascii="宋体" w:hAnsi="宋体" w:eastAsia="宋体" w:cs="宋体"/>
                <w:color w:val="auto"/>
                <w:sz w:val="24"/>
                <w:szCs w:val="28"/>
              </w:rPr>
            </w:pP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lang w:val="en-US" w:eastAsia="zh-CN"/>
              </w:rPr>
              <w:t>3</w:t>
            </w: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rPr>
              <w:t>防疫及安全生产方案有待完善得1 分；</w:t>
            </w:r>
          </w:p>
          <w:p>
            <w:pPr>
              <w:spacing w:line="300" w:lineRule="auto"/>
              <w:jc w:val="left"/>
              <w:rPr>
                <w:rFonts w:hint="eastAsia" w:ascii="宋体" w:hAnsi="宋体" w:eastAsia="宋体" w:cs="宋体"/>
                <w:color w:val="auto"/>
                <w:sz w:val="24"/>
                <w:szCs w:val="28"/>
              </w:rPr>
            </w:pP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lang w:val="en-US" w:eastAsia="zh-CN"/>
              </w:rPr>
              <w:t>4</w:t>
            </w: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rPr>
              <w:t>差或未提供的不得分。</w:t>
            </w:r>
          </w:p>
          <w:p>
            <w:pPr>
              <w:pStyle w:val="28"/>
              <w:ind w:left="0" w:leftChars="0" w:firstLine="0" w:firstLineChars="0"/>
              <w:rPr>
                <w:rFonts w:hint="eastAsia" w:eastAsia="宋体"/>
                <w:lang w:eastAsia="zh-CN"/>
              </w:rPr>
            </w:pPr>
            <w:r>
              <w:rPr>
                <w:rFonts w:hint="eastAsia" w:ascii="宋体" w:hAnsi="宋体" w:eastAsia="宋体" w:cs="宋体"/>
                <w:b/>
                <w:color w:val="auto"/>
                <w:kern w:val="2"/>
                <w:sz w:val="22"/>
                <w:szCs w:val="22"/>
                <w:lang w:val="en-US" w:eastAsia="zh-CN" w:bidi="ar-SA"/>
              </w:rPr>
              <w:t>注： 投标文件中提供相关证明材料供评审。</w:t>
            </w:r>
          </w:p>
        </w:tc>
        <w:tc>
          <w:tcPr>
            <w:tcW w:w="617" w:type="pct"/>
            <w:noWrap w:val="0"/>
            <w:vAlign w:val="center"/>
          </w:tcPr>
          <w:p>
            <w:pPr>
              <w:spacing w:line="640" w:lineRule="exact"/>
              <w:jc w:val="center"/>
              <w:rPr>
                <w:rFonts w:hint="default" w:ascii="宋体" w:hAnsi="宋体" w:eastAsia="宋体" w:cs="宋体"/>
                <w:b/>
                <w:bCs/>
                <w:sz w:val="24"/>
                <w:lang w:val="en-US" w:eastAsia="zh-CN"/>
              </w:rPr>
            </w:pPr>
            <w:r>
              <w:rPr>
                <w:rFonts w:hint="eastAsia" w:ascii="宋体" w:hAnsi="宋体" w:cs="宋体"/>
                <w:b/>
                <w:bCs/>
                <w:sz w:val="24"/>
              </w:rPr>
              <w:t>0-</w:t>
            </w:r>
            <w:r>
              <w:rPr>
                <w:rFonts w:hint="eastAsia" w:ascii="宋体" w:hAnsi="宋体" w:cs="宋体"/>
                <w:b/>
                <w:bCs/>
                <w:sz w:val="24"/>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1" w:type="pct"/>
            <w:noWrap w:val="0"/>
            <w:vAlign w:val="bottom"/>
          </w:tcPr>
          <w:p>
            <w:pPr>
              <w:pStyle w:val="2"/>
              <w:jc w:val="center"/>
              <w:rPr>
                <w:rFonts w:hint="eastAsia" w:ascii="宋体" w:hAnsi="宋体" w:eastAsia="宋体" w:cs="宋体"/>
                <w:color w:val="auto"/>
                <w:kern w:val="2"/>
                <w:sz w:val="24"/>
                <w:szCs w:val="24"/>
                <w:lang w:val="en-US" w:eastAsia="zh-CN" w:bidi="ar-SA"/>
              </w:rPr>
            </w:pPr>
          </w:p>
          <w:p>
            <w:pPr>
              <w:pStyle w:val="2"/>
              <w:jc w:val="center"/>
              <w:rPr>
                <w:rFonts w:hint="eastAsia" w:ascii="宋体" w:hAnsi="宋体" w:eastAsia="宋体" w:cs="宋体"/>
                <w:color w:val="0000FF"/>
                <w:kern w:val="2"/>
                <w:sz w:val="24"/>
                <w:szCs w:val="24"/>
                <w:lang w:val="en-US" w:eastAsia="zh-CN" w:bidi="ar-SA"/>
              </w:rPr>
            </w:pPr>
            <w:r>
              <w:rPr>
                <w:rFonts w:hint="eastAsia" w:ascii="宋体" w:hAnsi="宋体" w:eastAsia="宋体" w:cs="宋体"/>
                <w:color w:val="auto"/>
                <w:kern w:val="2"/>
                <w:sz w:val="24"/>
                <w:szCs w:val="24"/>
                <w:lang w:val="en-US" w:eastAsia="zh-CN" w:bidi="ar-SA"/>
              </w:rPr>
              <w:t>视觉及氛围营造方案</w:t>
            </w:r>
          </w:p>
          <w:p>
            <w:pPr>
              <w:pStyle w:val="2"/>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（5分）</w:t>
            </w:r>
          </w:p>
          <w:p>
            <w:pPr>
              <w:spacing w:line="640" w:lineRule="exact"/>
              <w:jc w:val="center"/>
              <w:rPr>
                <w:rFonts w:hint="eastAsia" w:ascii="宋体" w:hAnsi="宋体" w:eastAsia="宋体" w:cs="宋体"/>
                <w:sz w:val="24"/>
                <w:szCs w:val="24"/>
                <w:lang w:val="en-US" w:eastAsia="zh-CN"/>
              </w:rPr>
            </w:pPr>
          </w:p>
        </w:tc>
        <w:tc>
          <w:tcPr>
            <w:tcW w:w="3631" w:type="pct"/>
            <w:noWrap w:val="0"/>
            <w:vAlign w:val="center"/>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根据服务商提供视觉传达及氛围方案情况，由评审小组综合评分。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（1）设计美观，主题突出、氛围</w:t>
            </w:r>
            <w:r>
              <w:rPr>
                <w:rFonts w:hint="eastAsia"/>
                <w:sz w:val="24"/>
                <w:szCs w:val="24"/>
                <w:lang w:val="en-US" w:eastAsia="zh-CN"/>
              </w:rPr>
              <w:t>布局合理</w:t>
            </w:r>
            <w:r>
              <w:rPr>
                <w:rFonts w:hint="eastAsia" w:ascii="宋体" w:hAnsi="宋体" w:eastAsia="宋体" w:cs="宋体"/>
                <w:color w:val="000000"/>
                <w:kern w:val="0"/>
                <w:sz w:val="24"/>
                <w:szCs w:val="24"/>
                <w:lang w:val="en-US" w:eastAsia="zh-CN" w:bidi="ar"/>
              </w:rPr>
              <w:t xml:space="preserve">的，得5分；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（2）设计美观、主题较突出，氛围</w:t>
            </w:r>
            <w:r>
              <w:rPr>
                <w:rFonts w:hint="eastAsia"/>
                <w:sz w:val="24"/>
                <w:szCs w:val="24"/>
                <w:lang w:val="en-US" w:eastAsia="zh-CN"/>
              </w:rPr>
              <w:t>布局</w:t>
            </w:r>
            <w:r>
              <w:rPr>
                <w:rFonts w:hint="eastAsia" w:ascii="宋体" w:hAnsi="宋体" w:eastAsia="宋体" w:cs="宋体"/>
                <w:color w:val="000000"/>
                <w:kern w:val="0"/>
                <w:sz w:val="24"/>
                <w:szCs w:val="24"/>
                <w:lang w:val="en-US" w:eastAsia="zh-CN" w:bidi="ar"/>
              </w:rPr>
              <w:t xml:space="preserve">较合理的，得3分；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（3）设计有待提升，主题不突出，氛围布局一般的，得1分 </w:t>
            </w:r>
          </w:p>
          <w:p>
            <w:pPr>
              <w:keepNext w:val="0"/>
              <w:keepLines w:val="0"/>
              <w:widowControl/>
              <w:suppressLineNumbers w:val="0"/>
              <w:jc w:val="left"/>
              <w:rPr>
                <w:rFonts w:hint="eastAsia" w:ascii="宋体" w:hAnsi="宋体" w:eastAsia="宋体" w:cs="宋体"/>
                <w:b/>
                <w:color w:val="auto"/>
                <w:kern w:val="2"/>
                <w:sz w:val="22"/>
                <w:szCs w:val="22"/>
                <w:lang w:val="en-US" w:eastAsia="zh-CN" w:bidi="ar-SA"/>
              </w:rPr>
            </w:pPr>
            <w:r>
              <w:rPr>
                <w:rFonts w:hint="eastAsia" w:ascii="宋体" w:hAnsi="宋体" w:eastAsia="宋体" w:cs="宋体"/>
                <w:color w:val="000000"/>
                <w:kern w:val="0"/>
                <w:sz w:val="24"/>
                <w:szCs w:val="24"/>
                <w:lang w:val="en-US" w:eastAsia="zh-CN" w:bidi="ar"/>
              </w:rPr>
              <w:t xml:space="preserve">（4）差或未提供的，不得分。 </w:t>
            </w:r>
          </w:p>
        </w:tc>
        <w:tc>
          <w:tcPr>
            <w:tcW w:w="617" w:type="pct"/>
            <w:noWrap w:val="0"/>
            <w:vAlign w:val="center"/>
          </w:tcPr>
          <w:p>
            <w:pPr>
              <w:spacing w:line="640" w:lineRule="exact"/>
              <w:jc w:val="center"/>
              <w:rPr>
                <w:rFonts w:hint="default" w:ascii="宋体" w:hAnsi="宋体" w:cs="宋体" w:eastAsiaTheme="minorEastAsia"/>
                <w:b/>
                <w:bCs/>
                <w:sz w:val="24"/>
                <w:lang w:val="en-US" w:eastAsia="zh-CN"/>
              </w:rPr>
            </w:pPr>
            <w:r>
              <w:rPr>
                <w:rFonts w:hint="eastAsia" w:ascii="宋体" w:hAnsi="宋体" w:cs="宋体"/>
                <w:b/>
                <w:bCs/>
                <w:sz w:val="24"/>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7" w:hRule="atLeast"/>
        </w:trPr>
        <w:tc>
          <w:tcPr>
            <w:tcW w:w="751" w:type="pct"/>
            <w:noWrap w:val="0"/>
            <w:vAlign w:val="center"/>
          </w:tcPr>
          <w:p>
            <w:pPr>
              <w:spacing w:line="6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路演或签约项目、</w:t>
            </w:r>
            <w:r>
              <w:rPr>
                <w:rFonts w:hint="eastAsia"/>
                <w:sz w:val="24"/>
                <w:szCs w:val="24"/>
                <w:lang w:val="en-US" w:eastAsia="zh-CN"/>
              </w:rPr>
              <w:t>国外专家数量及</w:t>
            </w:r>
            <w:r>
              <w:rPr>
                <w:rFonts w:hint="eastAsia" w:ascii="宋体" w:hAnsi="宋体" w:eastAsia="宋体" w:cs="宋体"/>
                <w:sz w:val="24"/>
                <w:szCs w:val="24"/>
                <w:lang w:val="en-US" w:eastAsia="zh-CN"/>
              </w:rPr>
              <w:t>质量</w:t>
            </w:r>
          </w:p>
          <w:p>
            <w:pPr>
              <w:spacing w:line="640" w:lineRule="exact"/>
              <w:jc w:val="center"/>
              <w:rPr>
                <w:rFonts w:hint="eastAsia"/>
              </w:rPr>
            </w:pPr>
            <w:r>
              <w:rPr>
                <w:rFonts w:hint="eastAsia" w:ascii="宋体" w:hAnsi="宋体" w:eastAsia="宋体" w:cs="宋体"/>
                <w:sz w:val="24"/>
                <w:szCs w:val="24"/>
                <w:lang w:val="en-US" w:eastAsia="zh-CN"/>
              </w:rPr>
              <w:t>（20分）</w:t>
            </w:r>
          </w:p>
        </w:tc>
        <w:tc>
          <w:tcPr>
            <w:tcW w:w="3631" w:type="pct"/>
            <w:noWrap w:val="0"/>
            <w:vAlign w:val="center"/>
          </w:tcPr>
          <w:p>
            <w:pPr>
              <w:numPr>
                <w:ilvl w:val="0"/>
                <w:numId w:val="2"/>
              </w:num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auto"/>
                <w:sz w:val="24"/>
                <w:lang w:val="en-US" w:eastAsia="zh-CN"/>
              </w:rPr>
              <w:t>服务商根据服务需求和实际情况，拟为本活动安排的国外科技成果路演或签约项目数量，每提供一个</w:t>
            </w:r>
            <w:r>
              <w:rPr>
                <w:rFonts w:hint="eastAsia"/>
                <w:sz w:val="24"/>
                <w:szCs w:val="24"/>
                <w:lang w:val="en-US" w:eastAsia="zh-CN"/>
              </w:rPr>
              <w:t>得2分，国内科技成果路演或签约项目数量，每提供一个得1分，国外智能制造产业相关领域专家数量每邀约1个得2分；科技成果路演与签约项目总数量少于4个，或国外相关领域专家少于2个，此项不得分。（本小项满分1</w:t>
            </w:r>
            <w:r>
              <w:rPr>
                <w:rFonts w:hint="eastAsia" w:cs="Times New Roman" w:asciiTheme="minorEastAsia" w:hAnsiTheme="minorEastAsia" w:eastAsiaTheme="minorEastAsia"/>
                <w:color w:val="auto"/>
                <w:sz w:val="24"/>
                <w:lang w:val="en-US" w:eastAsia="zh-CN"/>
              </w:rPr>
              <w:t>5分）</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  </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2.</w:t>
            </w:r>
            <w:r>
              <w:rPr>
                <w:rFonts w:hint="eastAsia" w:cs="Times New Roman" w:asciiTheme="minorEastAsia" w:hAnsiTheme="minorEastAsia"/>
                <w:color w:val="000000" w:themeColor="text1"/>
                <w:sz w:val="24"/>
                <w:lang w:val="en-US" w:eastAsia="zh-CN"/>
                <w14:textFill>
                  <w14:solidFill>
                    <w14:schemeClr w14:val="tx1"/>
                  </w14:solidFill>
                </w14:textFill>
              </w:rPr>
              <w:t>服务商</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拟为本项目安排的路演</w:t>
            </w:r>
            <w:r>
              <w:rPr>
                <w:rFonts w:hint="eastAsia" w:cs="Times New Roman" w:asciiTheme="minorEastAsia" w:hAnsiTheme="minorEastAsia"/>
                <w:color w:val="000000" w:themeColor="text1"/>
                <w:sz w:val="24"/>
                <w:lang w:val="en-US" w:eastAsia="zh-CN"/>
                <w14:textFill>
                  <w14:solidFill>
                    <w14:schemeClr w14:val="tx1"/>
                  </w14:solidFill>
                </w14:textFill>
              </w:rPr>
              <w:t>或签约</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项目质量</w:t>
            </w:r>
            <w:r>
              <w:rPr>
                <w:rFonts w:hint="eastAsia" w:cs="Times New Roman" w:asciiTheme="minorEastAsia" w:hAnsiTheme="minorEastAsia"/>
                <w:color w:val="000000" w:themeColor="text1"/>
                <w:sz w:val="24"/>
                <w:lang w:val="en-US" w:eastAsia="zh-CN"/>
                <w14:textFill>
                  <w14:solidFill>
                    <w14:schemeClr w14:val="tx1"/>
                  </w14:solidFill>
                </w14:textFill>
              </w:rPr>
              <w:t>及专家影响力</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：（本小项满分</w:t>
            </w:r>
            <w:r>
              <w:rPr>
                <w:rFonts w:hint="eastAsia" w:cs="Times New Roman" w:asciiTheme="minorEastAsia" w:hAnsiTheme="minorEastAsia"/>
                <w:color w:val="000000" w:themeColor="text1"/>
                <w:sz w:val="24"/>
                <w:lang w:val="en-US" w:eastAsia="zh-CN"/>
                <w14:textFill>
                  <w14:solidFill>
                    <w14:schemeClr w14:val="tx1"/>
                  </w14:solidFill>
                </w14:textFill>
              </w:rPr>
              <w:t>5</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w:t>
            </w:r>
          </w:p>
          <w:p>
            <w:pPr>
              <w:spacing w:line="300" w:lineRule="auto"/>
              <w:jc w:val="left"/>
              <w:rPr>
                <w:rFonts w:hint="eastAsia" w:cs="Times New Roman" w:asciiTheme="minorEastAsia" w:hAnsi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（1）路演</w:t>
            </w:r>
            <w:r>
              <w:rPr>
                <w:rFonts w:hint="eastAsia" w:cs="Times New Roman" w:asciiTheme="minorEastAsia" w:hAnsiTheme="minorEastAsia"/>
                <w:color w:val="000000" w:themeColor="text1"/>
                <w:sz w:val="24"/>
                <w:lang w:val="en-US" w:eastAsia="zh-CN"/>
                <w14:textFill>
                  <w14:solidFill>
                    <w14:schemeClr w14:val="tx1"/>
                  </w14:solidFill>
                </w14:textFill>
              </w:rPr>
              <w:t>或签约</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项目技术成熟度高、创新性强、先进性高、 涉及的知识产权丰富及市场需求度高</w:t>
            </w:r>
            <w:r>
              <w:rPr>
                <w:rFonts w:hint="eastAsia" w:cs="Times New Roman" w:asciiTheme="minorEastAsia" w:hAnsiTheme="minorEastAsia"/>
                <w:color w:val="000000" w:themeColor="text1"/>
                <w:sz w:val="24"/>
                <w:lang w:val="en-US" w:eastAsia="zh-CN"/>
                <w14:textFill>
                  <w14:solidFill>
                    <w14:schemeClr w14:val="tx1"/>
                  </w14:solidFill>
                </w14:textFill>
              </w:rPr>
              <w:t>，邀约的国外专家在该领域影响力大得5分；</w:t>
            </w:r>
          </w:p>
          <w:p>
            <w:pPr>
              <w:spacing w:line="300" w:lineRule="auto"/>
              <w:jc w:val="left"/>
              <w:rPr>
                <w:rFonts w:hint="eastAsia" w:cs="Times New Roman" w:asciiTheme="minorEastAsia" w:hAnsi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（2）路演</w:t>
            </w:r>
            <w:r>
              <w:rPr>
                <w:rFonts w:hint="eastAsia" w:cs="Times New Roman" w:asciiTheme="minorEastAsia" w:hAnsiTheme="minorEastAsia"/>
                <w:color w:val="000000" w:themeColor="text1"/>
                <w:sz w:val="24"/>
                <w:lang w:val="en-US" w:eastAsia="zh-CN"/>
                <w14:textFill>
                  <w14:solidFill>
                    <w14:schemeClr w14:val="tx1"/>
                  </w14:solidFill>
                </w14:textFill>
              </w:rPr>
              <w:t>或签约</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项目技术成熟度较高、创新性较强、先进性 较高、涉及的知识产权较丰富及市场需求度较高</w:t>
            </w:r>
            <w:r>
              <w:rPr>
                <w:rFonts w:hint="eastAsia" w:cs="Times New Roman" w:asciiTheme="minorEastAsia" w:hAnsiTheme="minorEastAsia"/>
                <w:color w:val="000000" w:themeColor="text1"/>
                <w:sz w:val="24"/>
                <w:lang w:val="en-US" w:eastAsia="zh-CN"/>
                <w14:textFill>
                  <w14:solidFill>
                    <w14:schemeClr w14:val="tx1"/>
                  </w14:solidFill>
                </w14:textFill>
              </w:rPr>
              <w:t>，邀约的国外专家在该领域影响力较大得3分；</w:t>
            </w:r>
          </w:p>
          <w:p>
            <w:pPr>
              <w:pStyle w:val="2"/>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（3）路演或签约项目技术成熟度一般、创新性一般、先进性一般、涉及的知识产权一般及市场需求度一般，</w:t>
            </w:r>
            <w: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t>邀约的国外专家在该领域影响力一般得1分；</w:t>
            </w:r>
          </w:p>
          <w:p>
            <w:pPr>
              <w:spacing w:line="300" w:lineRule="auto"/>
              <w:jc w:val="left"/>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t>（4）差或未提供的不得分。</w:t>
            </w:r>
          </w:p>
          <w:p>
            <w:pPr>
              <w:spacing w:line="300" w:lineRule="auto"/>
              <w:jc w:val="left"/>
              <w:rPr>
                <w:rFonts w:hint="default" w:ascii="宋体" w:hAnsi="宋体" w:cs="宋体"/>
                <w:szCs w:val="21"/>
                <w:lang w:val="en-US"/>
              </w:rPr>
            </w:pPr>
            <w:r>
              <w:rPr>
                <w:rFonts w:hint="eastAsia" w:ascii="宋体" w:hAnsi="宋体" w:eastAsia="宋体" w:cs="宋体"/>
                <w:b/>
                <w:sz w:val="22"/>
                <w:szCs w:val="22"/>
                <w:lang w:val="en-US" w:eastAsia="zh-CN"/>
              </w:rPr>
              <w:t>注：1.</w:t>
            </w:r>
            <w:r>
              <w:rPr>
                <w:rFonts w:hint="eastAsia" w:ascii="宋体" w:hAnsi="宋体" w:cs="宋体"/>
                <w:b/>
                <w:sz w:val="22"/>
                <w:szCs w:val="22"/>
                <w:lang w:val="en-US" w:eastAsia="zh-CN"/>
              </w:rPr>
              <w:t>投标</w:t>
            </w:r>
            <w:r>
              <w:rPr>
                <w:rFonts w:hint="eastAsia" w:ascii="宋体" w:hAnsi="宋体" w:eastAsia="宋体" w:cs="宋体"/>
                <w:b/>
                <w:sz w:val="22"/>
                <w:szCs w:val="22"/>
                <w:lang w:val="en-US" w:eastAsia="zh-CN"/>
              </w:rPr>
              <w:t>文件中提供路演项目、签约项目信息表（包含但不限于项目名称、成果权属方、项目简介等）；2</w:t>
            </w:r>
            <w:r>
              <w:rPr>
                <w:rFonts w:hint="eastAsia" w:ascii="宋体" w:hAnsi="宋体" w:cs="宋体"/>
                <w:b/>
                <w:sz w:val="22"/>
                <w:szCs w:val="22"/>
                <w:lang w:val="en-US" w:eastAsia="zh-CN"/>
              </w:rPr>
              <w:t>.投标文件中提供国外专家名单信息表（</w:t>
            </w:r>
            <w:r>
              <w:rPr>
                <w:rFonts w:hint="eastAsia" w:ascii="宋体" w:hAnsi="宋体" w:eastAsia="宋体" w:cs="宋体"/>
                <w:b/>
                <w:sz w:val="22"/>
                <w:szCs w:val="22"/>
                <w:lang w:val="en-US" w:eastAsia="zh-CN"/>
              </w:rPr>
              <w:t>包含但不限于姓名、单位、职位、专业领域等)</w:t>
            </w:r>
            <w:r>
              <w:rPr>
                <w:rFonts w:hint="eastAsia" w:ascii="宋体" w:hAnsi="宋体" w:cs="宋体"/>
                <w:b/>
                <w:sz w:val="22"/>
                <w:szCs w:val="22"/>
                <w:lang w:val="en-US" w:eastAsia="zh-CN"/>
              </w:rPr>
              <w:t>。</w:t>
            </w:r>
          </w:p>
        </w:tc>
        <w:tc>
          <w:tcPr>
            <w:tcW w:w="617" w:type="pct"/>
            <w:noWrap w:val="0"/>
            <w:vAlign w:val="center"/>
          </w:tcPr>
          <w:p>
            <w:pPr>
              <w:spacing w:line="640" w:lineRule="exact"/>
              <w:jc w:val="center"/>
              <w:rPr>
                <w:rFonts w:hint="default" w:ascii="宋体" w:hAnsi="宋体" w:eastAsia="宋体" w:cs="宋体"/>
                <w:b/>
                <w:bCs/>
                <w:sz w:val="24"/>
                <w:lang w:val="en-US" w:eastAsia="zh-CN"/>
              </w:rPr>
            </w:pPr>
            <w:r>
              <w:rPr>
                <w:rFonts w:hint="eastAsia" w:ascii="宋体" w:hAnsi="宋体" w:cs="宋体"/>
                <w:b/>
                <w:bCs/>
                <w:sz w:val="24"/>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1" w:type="pct"/>
            <w:noWrap w:val="0"/>
            <w:vAlign w:val="center"/>
          </w:tcPr>
          <w:p>
            <w:pPr>
              <w:spacing w:line="6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活动宣传与推广</w:t>
            </w:r>
          </w:p>
          <w:p>
            <w:pPr>
              <w:spacing w:line="640" w:lineRule="exact"/>
              <w:jc w:val="center"/>
              <w:rPr>
                <w:rFonts w:hint="eastAsia"/>
              </w:rPr>
            </w:pPr>
            <w:r>
              <w:rPr>
                <w:rFonts w:hint="eastAsia" w:ascii="宋体" w:hAnsi="宋体" w:eastAsia="宋体" w:cs="宋体"/>
                <w:sz w:val="24"/>
                <w:szCs w:val="24"/>
                <w:lang w:val="en-US" w:eastAsia="zh-CN"/>
              </w:rPr>
              <w:t>（5分）</w:t>
            </w:r>
          </w:p>
        </w:tc>
        <w:tc>
          <w:tcPr>
            <w:tcW w:w="3631" w:type="pct"/>
            <w:noWrap w:val="0"/>
            <w:vAlign w:val="center"/>
          </w:tcPr>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ascii="宋体" w:hAnsi="宋体"/>
                <w:sz w:val="24"/>
                <w:szCs w:val="24"/>
              </w:rPr>
              <w:t>评标委员会</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根据服务商制定的活动宣传与推广方案进行综合评分：</w:t>
            </w:r>
          </w:p>
          <w:p>
            <w:pPr>
              <w:numPr>
                <w:ilvl w:val="0"/>
                <w:numId w:val="3"/>
              </w:num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针对性强，符合项目实际，具有可操作性得5 分；</w:t>
            </w:r>
          </w:p>
          <w:p>
            <w:pPr>
              <w:numPr>
                <w:ilvl w:val="0"/>
                <w:numId w:val="3"/>
              </w:num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针对性较强，较为符合项目实际，具有一定可操作性得3分；</w:t>
            </w:r>
          </w:p>
          <w:p>
            <w:pPr>
              <w:numPr>
                <w:ilvl w:val="0"/>
                <w:numId w:val="3"/>
              </w:numPr>
              <w:spacing w:line="300" w:lineRule="auto"/>
              <w:jc w:val="left"/>
              <w:rPr>
                <w:rFonts w:hint="eastAsia" w:ascii="宋体" w:hAnsi="宋体" w:cs="宋体"/>
                <w:szCs w:val="21"/>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活动宣传与推广方案有待完善得 1 分；</w:t>
            </w:r>
          </w:p>
          <w:p>
            <w:pPr>
              <w:numPr>
                <w:ilvl w:val="0"/>
                <w:numId w:val="3"/>
              </w:numPr>
              <w:spacing w:line="300" w:lineRule="auto"/>
              <w:jc w:val="left"/>
              <w:rPr>
                <w:rFonts w:hint="eastAsia" w:ascii="宋体" w:hAnsi="宋体" w:cs="宋体"/>
                <w:szCs w:val="21"/>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差或未提供不得分</w:t>
            </w:r>
          </w:p>
        </w:tc>
        <w:tc>
          <w:tcPr>
            <w:tcW w:w="617" w:type="pct"/>
            <w:noWrap w:val="0"/>
            <w:vAlign w:val="center"/>
          </w:tcPr>
          <w:p>
            <w:pPr>
              <w:spacing w:line="640" w:lineRule="exact"/>
              <w:jc w:val="center"/>
              <w:rPr>
                <w:rFonts w:hint="eastAsia" w:ascii="宋体" w:hAnsi="宋体" w:cs="宋体"/>
                <w:b/>
                <w:bCs/>
                <w:sz w:val="24"/>
              </w:rPr>
            </w:pPr>
            <w:r>
              <w:rPr>
                <w:rFonts w:hint="eastAsia" w:ascii="宋体" w:hAnsi="宋体" w:eastAsia="宋体" w:cs="宋体"/>
                <w:b/>
                <w:sz w:val="22"/>
                <w:szCs w:val="22"/>
                <w:lang w:val="en-US" w:eastAsia="zh-CN"/>
              </w:rPr>
              <w:t>0-5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9" w:hRule="atLeast"/>
        </w:trPr>
        <w:tc>
          <w:tcPr>
            <w:tcW w:w="751" w:type="pct"/>
            <w:noWrap w:val="0"/>
            <w:vAlign w:val="center"/>
          </w:tcPr>
          <w:p>
            <w:pPr>
              <w:spacing w:line="64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服务团队</w:t>
            </w:r>
          </w:p>
          <w:p>
            <w:pPr>
              <w:spacing w:line="640" w:lineRule="exact"/>
              <w:jc w:val="center"/>
              <w:rPr>
                <w:rFonts w:hint="eastAsia" w:eastAsia="宋体"/>
                <w:lang w:eastAsia="zh-CN"/>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（10分）</w:t>
            </w:r>
          </w:p>
        </w:tc>
        <w:tc>
          <w:tcPr>
            <w:tcW w:w="3631" w:type="pct"/>
            <w:noWrap w:val="0"/>
            <w:vAlign w:val="top"/>
          </w:tcPr>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根据拟派项目负责人和项目团队情况，由评审小组进行综合评分： </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1、负责人</w:t>
            </w:r>
            <w:r>
              <w:rPr>
                <w:rFonts w:hint="eastAsia" w:cs="Times New Roman" w:asciiTheme="minorEastAsia" w:hAnsiTheme="minorEastAsia"/>
                <w:color w:val="000000" w:themeColor="text1"/>
                <w:sz w:val="24"/>
                <w:lang w:val="en-US" w:eastAsia="zh-CN"/>
                <w14:textFill>
                  <w14:solidFill>
                    <w14:schemeClr w14:val="tx1"/>
                  </w14:solidFill>
                </w14:textFill>
              </w:rPr>
              <w:t>会展</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经验丰富，科技成果转化经验丰富</w:t>
            </w:r>
            <w:r>
              <w:rPr>
                <w:rFonts w:hint="eastAsia" w:cs="Times New Roman" w:asciiTheme="minorEastAsia" w:hAnsiTheme="minorEastAsia"/>
                <w:color w:val="FF0000"/>
                <w:sz w:val="24"/>
                <w:lang w:val="en-US" w:eastAsia="zh-CN"/>
              </w:rPr>
              <w:t>，</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负责展览影响力大；团队专业性强，人员配备充裕、分工明确、职责清晰的，得</w:t>
            </w:r>
            <w:r>
              <w:rPr>
                <w:rFonts w:hint="eastAsia" w:cs="Times New Roman" w:asciiTheme="minorEastAsia" w:hAnsiTheme="minorEastAsia"/>
                <w:color w:val="000000" w:themeColor="text1"/>
                <w:sz w:val="24"/>
                <w:lang w:val="en-US" w:eastAsia="zh-CN"/>
                <w14:textFill>
                  <w14:solidFill>
                    <w14:schemeClr w14:val="tx1"/>
                  </w14:solidFill>
                </w14:textFill>
              </w:rPr>
              <w:t>7-10</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分； </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2、负责人展览经验较丰富，科技成果转化经验较丰富</w:t>
            </w:r>
            <w:r>
              <w:rPr>
                <w:rFonts w:hint="eastAsia" w:cs="Times New Roman" w:asciiTheme="minorEastAsia" w:hAnsiTheme="minorEastAsia"/>
                <w:color w:val="FF0000"/>
                <w:sz w:val="24"/>
                <w:lang w:val="en-US" w:eastAsia="zh-CN"/>
              </w:rPr>
              <w:t>，</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负责展览影响力较大；团队专业性较强，人员配备、分工、职责较充裕和清晰的，得</w:t>
            </w:r>
            <w:r>
              <w:rPr>
                <w:rFonts w:hint="eastAsia" w:cs="Times New Roman" w:asciiTheme="minorEastAsia" w:hAnsiTheme="minorEastAsia"/>
                <w:color w:val="000000" w:themeColor="text1"/>
                <w:sz w:val="24"/>
                <w:lang w:val="en-US" w:eastAsia="zh-CN"/>
                <w14:textFill>
                  <w14:solidFill>
                    <w14:schemeClr w14:val="tx1"/>
                  </w14:solidFill>
                </w14:textFill>
              </w:rPr>
              <w:t>4-6</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3、负责人展览经验、负责展览影响力一般；团队专业性有待提升，人员配备、分工、职责描述一般的，得</w:t>
            </w:r>
            <w:r>
              <w:rPr>
                <w:rFonts w:hint="eastAsia" w:cs="Times New Roman" w:asciiTheme="minorEastAsia" w:hAnsiTheme="minorEastAsia"/>
                <w:color w:val="000000" w:themeColor="text1"/>
                <w:sz w:val="24"/>
                <w:lang w:val="en-US" w:eastAsia="zh-CN"/>
                <w14:textFill>
                  <w14:solidFill>
                    <w14:schemeClr w14:val="tx1"/>
                  </w14:solidFill>
                </w14:textFill>
              </w:rPr>
              <w:t>1-3</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分； </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4、未提供相关内容的不得分。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00" w:lineRule="auto"/>
              <w:jc w:val="both"/>
              <w:textAlignment w:val="auto"/>
              <w:rPr>
                <w:rFonts w:hint="eastAsia" w:ascii="宋体" w:hAnsi="宋体" w:cs="宋体"/>
                <w:szCs w:val="21"/>
              </w:rPr>
            </w:pPr>
            <w:r>
              <w:rPr>
                <w:rFonts w:hint="eastAsia" w:ascii="宋体" w:hAnsi="宋体" w:cs="宋体"/>
                <w:b/>
                <w:sz w:val="22"/>
                <w:szCs w:val="22"/>
                <w:lang w:val="en-US" w:eastAsia="zh-CN"/>
              </w:rPr>
              <w:t>注：1、投标文件中提供人员配备表（格式自拟）、人员简历、专业职称（或学历证书）及服务商为其缴纳的近3个月（任意1个月）的社保缴纳证明材料扫描件或签订的劳动合同扫描件。</w:t>
            </w:r>
          </w:p>
        </w:tc>
        <w:tc>
          <w:tcPr>
            <w:tcW w:w="617" w:type="pct"/>
            <w:noWrap w:val="0"/>
            <w:vAlign w:val="center"/>
          </w:tcPr>
          <w:p>
            <w:pPr>
              <w:spacing w:line="640" w:lineRule="exact"/>
              <w:jc w:val="center"/>
              <w:rPr>
                <w:rFonts w:hint="eastAsia" w:ascii="宋体" w:hAnsi="宋体" w:cs="宋体"/>
                <w:b/>
                <w:bCs/>
                <w:sz w:val="24"/>
              </w:rPr>
            </w:pPr>
            <w:r>
              <w:rPr>
                <w:rFonts w:hint="eastAsia" w:ascii="宋体" w:hAnsi="宋体" w:eastAsia="宋体" w:cs="宋体"/>
                <w:b/>
                <w:sz w:val="22"/>
                <w:szCs w:val="22"/>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4" w:hRule="atLeast"/>
        </w:trPr>
        <w:tc>
          <w:tcPr>
            <w:tcW w:w="751" w:type="pct"/>
            <w:noWrap w:val="0"/>
            <w:vAlign w:val="center"/>
          </w:tcPr>
          <w:p>
            <w:pPr>
              <w:spacing w:line="6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价格</w:t>
            </w:r>
          </w:p>
          <w:p>
            <w:pPr>
              <w:spacing w:line="640" w:lineRule="exact"/>
              <w:jc w:val="center"/>
              <w:rPr>
                <w:rFonts w:hint="eastAsia" w:eastAsia="楷体_GB2312"/>
                <w:lang w:eastAsia="zh-CN"/>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（10分）</w:t>
            </w:r>
          </w:p>
        </w:tc>
        <w:tc>
          <w:tcPr>
            <w:tcW w:w="3631"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宋体" w:hAnsi="宋体" w:cs="宋体"/>
                <w:szCs w:val="21"/>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价格分统一采用低价优先法，即满足招标文件要求且投标价格最低的投标报价为评标基准价，其价格分为满分</w:t>
            </w:r>
            <w:r>
              <w:rPr>
                <w:rFonts w:hint="eastAsia" w:cs="Times New Roman" w:asciiTheme="minorEastAsia" w:hAnsiTheme="minorEastAsia"/>
                <w:color w:val="000000" w:themeColor="text1"/>
                <w:sz w:val="24"/>
                <w:lang w:val="en-US" w:eastAsia="zh-CN"/>
                <w14:textFill>
                  <w14:solidFill>
                    <w14:schemeClr w14:val="tx1"/>
                  </w14:solidFill>
                </w14:textFill>
              </w:rPr>
              <w:t>10</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分。其他投标人的价格分统一按照下列公式计算：投标报价得分＝（评标基准价/投标报价）×</w:t>
            </w:r>
            <w:r>
              <w:rPr>
                <w:rFonts w:hint="eastAsia" w:cs="Times New Roman" w:asciiTheme="minorEastAsia" w:hAnsiTheme="minorEastAsia"/>
                <w:color w:val="000000" w:themeColor="text1"/>
                <w:sz w:val="24"/>
                <w:lang w:val="en-US" w:eastAsia="zh-CN"/>
                <w14:textFill>
                  <w14:solidFill>
                    <w14:schemeClr w14:val="tx1"/>
                  </w14:solidFill>
                </w14:textFill>
              </w:rPr>
              <w:t>10</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％×100 </w:t>
            </w:r>
          </w:p>
        </w:tc>
        <w:tc>
          <w:tcPr>
            <w:tcW w:w="617" w:type="pct"/>
            <w:noWrap w:val="0"/>
            <w:vAlign w:val="center"/>
          </w:tcPr>
          <w:p>
            <w:pPr>
              <w:spacing w:line="640" w:lineRule="exact"/>
              <w:jc w:val="center"/>
              <w:rPr>
                <w:rFonts w:hint="eastAsia" w:ascii="宋体" w:hAnsi="宋体" w:eastAsia="宋体" w:cs="宋体"/>
                <w:b/>
                <w:bCs/>
                <w:sz w:val="24"/>
                <w:lang w:val="en-US" w:eastAsia="zh-CN"/>
              </w:rPr>
            </w:pPr>
            <w:r>
              <w:rPr>
                <w:rFonts w:hint="eastAsia" w:ascii="宋体" w:hAnsi="宋体" w:cs="宋体"/>
                <w:b/>
                <w:bCs/>
                <w:sz w:val="24"/>
              </w:rPr>
              <w:t>0-</w:t>
            </w:r>
            <w:r>
              <w:rPr>
                <w:rFonts w:hint="eastAsia" w:ascii="宋体" w:hAnsi="宋体" w:cs="宋体"/>
                <w:b/>
                <w:bCs/>
                <w:sz w:val="24"/>
                <w:lang w:val="en-US" w:eastAsia="zh-CN"/>
              </w:rPr>
              <w:t>10分</w:t>
            </w:r>
          </w:p>
        </w:tc>
      </w:tr>
    </w:tbl>
    <w:p>
      <w:pPr>
        <w:rPr>
          <w:rFonts w:hint="eastAsia" w:ascii="宋体" w:hAnsi="宋体" w:eastAsia="宋体"/>
        </w:rPr>
      </w:pPr>
    </w:p>
    <w:p>
      <w:pPr>
        <w:pStyle w:val="6"/>
        <w:rPr>
          <w:rFonts w:hint="eastAsia" w:ascii="宋体" w:hAnsi="宋体" w:eastAsia="宋体"/>
        </w:rPr>
      </w:pPr>
    </w:p>
    <w:p>
      <w:pPr>
        <w:pStyle w:val="6"/>
        <w:rPr>
          <w:rFonts w:hint="eastAsia" w:ascii="宋体" w:hAnsi="宋体" w:eastAsia="宋体"/>
        </w:rPr>
      </w:pPr>
    </w:p>
    <w:p>
      <w:pPr>
        <w:pStyle w:val="6"/>
        <w:rPr>
          <w:rFonts w:hint="eastAsia" w:ascii="宋体" w:hAnsi="宋体" w:eastAsia="宋体"/>
        </w:rPr>
      </w:pPr>
    </w:p>
    <w:p>
      <w:pPr>
        <w:pStyle w:val="6"/>
        <w:rPr>
          <w:rFonts w:hint="eastAsia" w:ascii="宋体" w:hAnsi="宋体" w:eastAsia="宋体"/>
        </w:rPr>
      </w:pPr>
    </w:p>
    <w:p>
      <w:pPr>
        <w:pStyle w:val="6"/>
        <w:rPr>
          <w:rFonts w:hint="eastAsia" w:ascii="宋体" w:hAnsi="宋体" w:eastAsia="宋体"/>
        </w:rPr>
      </w:pPr>
    </w:p>
    <w:p>
      <w:pPr>
        <w:pStyle w:val="6"/>
        <w:rPr>
          <w:rFonts w:hint="eastAsia" w:ascii="宋体" w:hAnsi="宋体" w:eastAsia="宋体"/>
        </w:rPr>
      </w:pPr>
    </w:p>
    <w:p>
      <w:pPr>
        <w:pStyle w:val="6"/>
        <w:rPr>
          <w:rFonts w:hint="eastAsia" w:ascii="宋体" w:hAnsi="宋体" w:eastAsia="宋体"/>
        </w:rPr>
      </w:pPr>
    </w:p>
    <w:p>
      <w:pPr>
        <w:pStyle w:val="6"/>
        <w:rPr>
          <w:rFonts w:hint="eastAsia" w:ascii="宋体" w:hAnsi="宋体" w:eastAsia="宋体"/>
        </w:rPr>
      </w:pPr>
    </w:p>
    <w:p>
      <w:pPr>
        <w:pStyle w:val="6"/>
        <w:rPr>
          <w:rFonts w:hint="eastAsia" w:ascii="宋体" w:hAnsi="宋体" w:eastAsia="宋体"/>
        </w:rPr>
      </w:pPr>
    </w:p>
    <w:p>
      <w:pPr>
        <w:pStyle w:val="6"/>
        <w:rPr>
          <w:rFonts w:hint="eastAsia" w:ascii="宋体" w:hAnsi="宋体" w:eastAsia="宋体"/>
        </w:rPr>
      </w:pPr>
    </w:p>
    <w:p>
      <w:pPr>
        <w:pStyle w:val="6"/>
        <w:rPr>
          <w:rFonts w:hint="eastAsia" w:ascii="宋体" w:hAnsi="宋体" w:eastAsia="宋体"/>
        </w:rPr>
      </w:pPr>
    </w:p>
    <w:p>
      <w:pPr>
        <w:pStyle w:val="6"/>
        <w:rPr>
          <w:rFonts w:hint="eastAsia" w:ascii="宋体" w:hAnsi="宋体" w:eastAsia="宋体"/>
        </w:rPr>
      </w:pPr>
    </w:p>
    <w:p>
      <w:pPr>
        <w:pStyle w:val="4"/>
        <w:spacing w:line="500" w:lineRule="exact"/>
        <w:jc w:val="center"/>
        <w:rPr>
          <w:sz w:val="28"/>
          <w:szCs w:val="28"/>
        </w:rPr>
      </w:pPr>
      <w:r>
        <w:rPr>
          <w:rFonts w:hint="eastAsia" w:ascii="宋体" w:hAnsi="宋体" w:eastAsia="宋体"/>
        </w:rPr>
        <w:t>投标文件格式</w:t>
      </w:r>
    </w:p>
    <w:tbl>
      <w:tblPr>
        <w:tblStyle w:val="14"/>
        <w:tblpPr w:leftFromText="180" w:rightFromText="180" w:vertAnchor="text" w:horzAnchor="page" w:tblpX="1598" w:tblpY="176"/>
        <w:tblOverlap w:val="never"/>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5493"/>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spacing w:line="400" w:lineRule="exact"/>
              <w:jc w:val="center"/>
              <w:rPr>
                <w:rFonts w:ascii="宋体" w:hAnsi="宋体"/>
                <w:b/>
                <w:sz w:val="24"/>
                <w:szCs w:val="24"/>
              </w:rPr>
            </w:pPr>
            <w:r>
              <w:rPr>
                <w:rFonts w:hint="eastAsia" w:ascii="宋体" w:hAnsi="宋体"/>
                <w:b/>
                <w:sz w:val="24"/>
                <w:szCs w:val="24"/>
              </w:rPr>
              <w:t>序号</w:t>
            </w:r>
          </w:p>
        </w:tc>
        <w:tc>
          <w:tcPr>
            <w:tcW w:w="5493" w:type="dxa"/>
            <w:vAlign w:val="center"/>
          </w:tcPr>
          <w:p>
            <w:pPr>
              <w:spacing w:line="400" w:lineRule="exact"/>
              <w:jc w:val="center"/>
              <w:rPr>
                <w:rFonts w:ascii="宋体" w:hAnsi="宋体"/>
                <w:b/>
                <w:sz w:val="24"/>
                <w:szCs w:val="24"/>
              </w:rPr>
            </w:pPr>
            <w:r>
              <w:rPr>
                <w:rFonts w:hint="eastAsia" w:ascii="宋体" w:hAnsi="宋体"/>
                <w:b/>
                <w:sz w:val="24"/>
                <w:szCs w:val="24"/>
              </w:rPr>
              <w:t>资料名称</w:t>
            </w:r>
          </w:p>
        </w:tc>
        <w:tc>
          <w:tcPr>
            <w:tcW w:w="2641" w:type="dxa"/>
            <w:vAlign w:val="center"/>
          </w:tcPr>
          <w:p>
            <w:pPr>
              <w:spacing w:line="400" w:lineRule="exact"/>
              <w:jc w:val="center"/>
              <w:rPr>
                <w:rFonts w:ascii="宋体" w:hAnsi="宋体"/>
                <w:b/>
                <w:sz w:val="24"/>
                <w:szCs w:val="24"/>
              </w:rPr>
            </w:pPr>
            <w:r>
              <w:rPr>
                <w:rFonts w:hint="eastAsia" w:ascii="宋体" w:hAns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ascii="宋体" w:hAnsi="宋体"/>
                <w:sz w:val="24"/>
                <w:szCs w:val="24"/>
              </w:rPr>
            </w:pPr>
            <w:r>
              <w:rPr>
                <w:rFonts w:hint="eastAsia" w:ascii="宋体" w:hAnsi="宋体"/>
                <w:sz w:val="24"/>
                <w:szCs w:val="24"/>
              </w:rPr>
              <w:t>一</w:t>
            </w:r>
          </w:p>
        </w:tc>
        <w:tc>
          <w:tcPr>
            <w:tcW w:w="5493" w:type="dxa"/>
            <w:vAlign w:val="center"/>
          </w:tcPr>
          <w:p>
            <w:pPr>
              <w:rPr>
                <w:sz w:val="24"/>
                <w:szCs w:val="24"/>
              </w:rPr>
            </w:pPr>
            <w:r>
              <w:rPr>
                <w:rFonts w:hint="eastAsia"/>
                <w:sz w:val="24"/>
                <w:szCs w:val="24"/>
              </w:rPr>
              <w:t>营业执照副本复印件</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ascii="宋体" w:hAnsi="宋体"/>
                <w:bCs/>
                <w:sz w:val="24"/>
                <w:szCs w:val="24"/>
              </w:rPr>
            </w:pPr>
            <w:r>
              <w:rPr>
                <w:rFonts w:hint="eastAsia" w:ascii="宋体" w:hAnsi="宋体"/>
                <w:bCs/>
                <w:sz w:val="24"/>
                <w:szCs w:val="24"/>
              </w:rPr>
              <w:t>二</w:t>
            </w:r>
          </w:p>
        </w:tc>
        <w:tc>
          <w:tcPr>
            <w:tcW w:w="5493" w:type="dxa"/>
            <w:vAlign w:val="center"/>
          </w:tcPr>
          <w:p>
            <w:pPr>
              <w:rPr>
                <w:sz w:val="24"/>
                <w:szCs w:val="24"/>
              </w:rPr>
            </w:pPr>
            <w:r>
              <w:rPr>
                <w:rFonts w:hint="eastAsia"/>
                <w:sz w:val="24"/>
                <w:szCs w:val="24"/>
              </w:rPr>
              <w:t>报价单</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sz w:val="24"/>
                <w:szCs w:val="24"/>
              </w:rPr>
            </w:pPr>
            <w:r>
              <w:rPr>
                <w:rFonts w:hint="eastAsia"/>
                <w:sz w:val="24"/>
                <w:szCs w:val="24"/>
              </w:rPr>
              <w:t>三</w:t>
            </w:r>
          </w:p>
        </w:tc>
        <w:tc>
          <w:tcPr>
            <w:tcW w:w="5493" w:type="dxa"/>
            <w:vAlign w:val="center"/>
          </w:tcPr>
          <w:p>
            <w:pPr>
              <w:rPr>
                <w:sz w:val="24"/>
                <w:szCs w:val="24"/>
              </w:rPr>
            </w:pPr>
            <w:r>
              <w:rPr>
                <w:rFonts w:hint="eastAsia"/>
                <w:sz w:val="24"/>
                <w:szCs w:val="24"/>
                <w:lang w:val="en-US" w:eastAsia="zh-CN"/>
              </w:rPr>
              <w:t>服务商业绩</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hint="eastAsia" w:eastAsiaTheme="minorEastAsia"/>
                <w:sz w:val="24"/>
                <w:szCs w:val="24"/>
                <w:lang w:val="en-US" w:eastAsia="zh-CN"/>
              </w:rPr>
            </w:pPr>
            <w:r>
              <w:rPr>
                <w:rFonts w:hint="eastAsia"/>
                <w:sz w:val="24"/>
                <w:szCs w:val="24"/>
                <w:lang w:val="en-US" w:eastAsia="zh-CN"/>
              </w:rPr>
              <w:t>四</w:t>
            </w:r>
          </w:p>
        </w:tc>
        <w:tc>
          <w:tcPr>
            <w:tcW w:w="5493" w:type="dxa"/>
            <w:vAlign w:val="center"/>
          </w:tcPr>
          <w:p>
            <w:pPr>
              <w:rPr>
                <w:rFonts w:hint="default"/>
                <w:sz w:val="24"/>
                <w:szCs w:val="24"/>
                <w:lang w:val="en-US" w:eastAsia="zh-CN"/>
              </w:rPr>
            </w:pPr>
            <w:r>
              <w:rPr>
                <w:rFonts w:hint="eastAsia"/>
                <w:sz w:val="24"/>
                <w:szCs w:val="24"/>
                <w:lang w:val="en-US" w:eastAsia="zh-CN"/>
              </w:rPr>
              <w:t>服务商服务力量</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五</w:t>
            </w:r>
          </w:p>
        </w:tc>
        <w:tc>
          <w:tcPr>
            <w:tcW w:w="5493" w:type="dxa"/>
            <w:vAlign w:val="center"/>
          </w:tcPr>
          <w:p>
            <w:pPr>
              <w:rPr>
                <w:sz w:val="24"/>
                <w:szCs w:val="24"/>
              </w:rPr>
            </w:pPr>
            <w:r>
              <w:rPr>
                <w:rFonts w:hint="eastAsia"/>
                <w:sz w:val="24"/>
                <w:szCs w:val="24"/>
              </w:rPr>
              <w:t>整体策划方案</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pPr>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六</w:t>
            </w:r>
          </w:p>
        </w:tc>
        <w:tc>
          <w:tcPr>
            <w:tcW w:w="5493" w:type="dxa"/>
            <w:vAlign w:val="center"/>
          </w:tcPr>
          <w:p>
            <w:pPr>
              <w:rPr>
                <w:sz w:val="24"/>
                <w:szCs w:val="24"/>
              </w:rPr>
            </w:pPr>
            <w:r>
              <w:rPr>
                <w:rFonts w:hint="eastAsia"/>
                <w:sz w:val="24"/>
                <w:szCs w:val="24"/>
                <w:lang w:val="en-US" w:eastAsia="zh-CN"/>
              </w:rPr>
              <w:t>视觉及氛围营造方案</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pPr>
              <w:jc w:val="center"/>
              <w:rPr>
                <w:rFonts w:hint="default"/>
                <w:lang w:val="en-US" w:eastAsia="zh-CN"/>
              </w:rPr>
            </w:pPr>
            <w:r>
              <w:rPr>
                <w:rFonts w:hint="eastAsia" w:ascii="宋体" w:hAnsi="宋体"/>
                <w:sz w:val="24"/>
                <w:szCs w:val="24"/>
                <w:lang w:val="en-US" w:eastAsia="zh-CN"/>
              </w:rPr>
              <w:t>七</w:t>
            </w:r>
          </w:p>
        </w:tc>
        <w:tc>
          <w:tcPr>
            <w:tcW w:w="5493" w:type="dxa"/>
            <w:vAlign w:val="center"/>
          </w:tcPr>
          <w:p>
            <w:pPr>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路演或签约项目、国外专家数量及质量</w:t>
            </w:r>
          </w:p>
        </w:tc>
        <w:tc>
          <w:tcPr>
            <w:tcW w:w="2641" w:type="dxa"/>
            <w:vAlign w:val="center"/>
          </w:tcPr>
          <w:p>
            <w:pPr>
              <w:spacing w:line="360" w:lineRule="auto"/>
              <w:rPr>
                <w:rFonts w:ascii="宋体" w:hAnsi="宋体" w:eastAsia="宋体" w:cs="Times New Roman"/>
                <w:b/>
                <w:kern w:val="2"/>
                <w:sz w:val="24"/>
                <w:szCs w:val="24"/>
                <w:lang w:val="en-US" w:eastAsia="zh-CN" w:bidi="ar-SA"/>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pPr>
              <w:jc w:val="center"/>
              <w:rPr>
                <w:rFonts w:hint="default" w:ascii="宋体" w:hAnsi="宋体"/>
                <w:sz w:val="24"/>
                <w:szCs w:val="24"/>
                <w:lang w:val="en-US" w:eastAsia="zh-CN"/>
              </w:rPr>
            </w:pPr>
            <w:r>
              <w:rPr>
                <w:rFonts w:hint="eastAsia" w:ascii="宋体" w:hAnsi="宋体"/>
                <w:sz w:val="24"/>
                <w:szCs w:val="24"/>
                <w:lang w:val="en-US" w:eastAsia="zh-CN"/>
              </w:rPr>
              <w:t>八</w:t>
            </w:r>
          </w:p>
        </w:tc>
        <w:tc>
          <w:tcPr>
            <w:tcW w:w="5493" w:type="dxa"/>
            <w:vAlign w:val="center"/>
          </w:tcPr>
          <w:p>
            <w:pPr>
              <w:rPr>
                <w:rFonts w:hint="eastAsia" w:asciiTheme="minorHAnsi" w:hAnsiTheme="minorHAnsi" w:eastAsiaTheme="minorEastAsia" w:cstheme="minorBidi"/>
                <w:kern w:val="2"/>
                <w:sz w:val="24"/>
                <w:szCs w:val="24"/>
                <w:lang w:val="en-US" w:eastAsia="zh-CN" w:bidi="ar-SA"/>
              </w:rPr>
            </w:pPr>
            <w:r>
              <w:rPr>
                <w:rFonts w:hint="eastAsia" w:ascii="宋体" w:hAnsi="宋体" w:eastAsia="宋体" w:cs="宋体"/>
                <w:sz w:val="24"/>
                <w:szCs w:val="24"/>
                <w:lang w:val="en-US" w:eastAsia="zh-CN"/>
              </w:rPr>
              <w:t>活动宣传与推广</w:t>
            </w:r>
          </w:p>
        </w:tc>
        <w:tc>
          <w:tcPr>
            <w:tcW w:w="2641" w:type="dxa"/>
            <w:vAlign w:val="center"/>
          </w:tcPr>
          <w:p>
            <w:pPr>
              <w:spacing w:line="360" w:lineRule="auto"/>
              <w:rPr>
                <w:rFonts w:ascii="宋体" w:hAnsi="宋体" w:eastAsia="宋体" w:cs="Times New Roman"/>
                <w:b/>
                <w:kern w:val="2"/>
                <w:sz w:val="24"/>
                <w:szCs w:val="24"/>
                <w:lang w:val="en-US" w:eastAsia="zh-CN" w:bidi="ar-SA"/>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pPr>
              <w:jc w:val="center"/>
              <w:rPr>
                <w:rFonts w:hint="default" w:ascii="宋体" w:hAnsi="宋体"/>
                <w:sz w:val="24"/>
                <w:szCs w:val="24"/>
                <w:lang w:val="en-US" w:eastAsia="zh-CN"/>
              </w:rPr>
            </w:pPr>
            <w:r>
              <w:rPr>
                <w:rFonts w:hint="eastAsia" w:ascii="宋体" w:hAnsi="宋体"/>
                <w:sz w:val="24"/>
                <w:szCs w:val="24"/>
                <w:lang w:val="en-US" w:eastAsia="zh-CN"/>
              </w:rPr>
              <w:t>九</w:t>
            </w:r>
          </w:p>
        </w:tc>
        <w:tc>
          <w:tcPr>
            <w:tcW w:w="5493" w:type="dxa"/>
            <w:vAlign w:val="center"/>
          </w:tcPr>
          <w:p>
            <w:pPr>
              <w:rPr>
                <w:rFonts w:hint="default" w:eastAsiaTheme="minorEastAsia"/>
                <w:sz w:val="24"/>
                <w:szCs w:val="24"/>
                <w:lang w:val="en-US" w:eastAsia="zh-CN"/>
              </w:rPr>
            </w:pPr>
            <w:r>
              <w:rPr>
                <w:rFonts w:hint="eastAsia"/>
                <w:sz w:val="24"/>
                <w:szCs w:val="24"/>
                <w:lang w:val="en-US" w:eastAsia="zh-CN"/>
              </w:rPr>
              <w:t>服务团队</w:t>
            </w:r>
          </w:p>
        </w:tc>
        <w:tc>
          <w:tcPr>
            <w:tcW w:w="2641" w:type="dxa"/>
            <w:vAlign w:val="center"/>
          </w:tcPr>
          <w:p>
            <w:pPr>
              <w:spacing w:line="360" w:lineRule="auto"/>
              <w:rPr>
                <w:rFonts w:ascii="宋体" w:hAnsi="宋体" w:eastAsia="宋体" w:cs="Times New Roman"/>
                <w:b/>
                <w:kern w:val="2"/>
                <w:sz w:val="24"/>
                <w:szCs w:val="24"/>
                <w:lang w:val="en-US" w:eastAsia="zh-CN" w:bidi="ar-SA"/>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pPr>
              <w:jc w:val="center"/>
              <w:rPr>
                <w:rFonts w:hint="default" w:ascii="宋体" w:hAnsi="宋体"/>
                <w:sz w:val="24"/>
                <w:szCs w:val="24"/>
                <w:lang w:val="en-US" w:eastAsia="zh-CN"/>
              </w:rPr>
            </w:pPr>
            <w:r>
              <w:rPr>
                <w:rFonts w:hint="eastAsia" w:ascii="宋体" w:hAnsi="宋体"/>
                <w:sz w:val="24"/>
                <w:szCs w:val="24"/>
                <w:lang w:val="en-US" w:eastAsia="zh-CN"/>
              </w:rPr>
              <w:t>十</w:t>
            </w:r>
          </w:p>
        </w:tc>
        <w:tc>
          <w:tcPr>
            <w:tcW w:w="5493" w:type="dxa"/>
            <w:vAlign w:val="center"/>
          </w:tcPr>
          <w:p>
            <w:pPr>
              <w:rPr>
                <w:rFonts w:hint="default"/>
                <w:sz w:val="24"/>
                <w:szCs w:val="24"/>
                <w:lang w:val="en-US"/>
              </w:rPr>
            </w:pPr>
            <w:r>
              <w:rPr>
                <w:rFonts w:hint="eastAsia"/>
                <w:sz w:val="24"/>
                <w:szCs w:val="24"/>
              </w:rPr>
              <w:t>投标授权书</w:t>
            </w:r>
          </w:p>
        </w:tc>
        <w:tc>
          <w:tcPr>
            <w:tcW w:w="2641" w:type="dxa"/>
            <w:vAlign w:val="center"/>
          </w:tcPr>
          <w:p>
            <w:pPr>
              <w:spacing w:line="360" w:lineRule="auto"/>
              <w:rPr>
                <w:rFonts w:ascii="宋体" w:hAnsi="宋体" w:eastAsia="宋体" w:cs="Times New Roman"/>
                <w:b/>
                <w:kern w:val="2"/>
                <w:sz w:val="24"/>
                <w:szCs w:val="24"/>
                <w:lang w:val="en-US" w:eastAsia="zh-CN" w:bidi="ar-SA"/>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65" w:type="dxa"/>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十一</w:t>
            </w:r>
          </w:p>
        </w:tc>
        <w:tc>
          <w:tcPr>
            <w:tcW w:w="5493" w:type="dxa"/>
            <w:vAlign w:val="center"/>
          </w:tcPr>
          <w:p>
            <w:pPr>
              <w:rPr>
                <w:sz w:val="24"/>
                <w:szCs w:val="24"/>
              </w:rPr>
            </w:pPr>
            <w:r>
              <w:rPr>
                <w:rFonts w:hint="eastAsia"/>
                <w:sz w:val="24"/>
                <w:szCs w:val="24"/>
                <w:lang w:val="en-US" w:eastAsia="zh-CN"/>
              </w:rPr>
              <w:t>服务商</w:t>
            </w:r>
            <w:r>
              <w:rPr>
                <w:rFonts w:hint="eastAsia"/>
                <w:sz w:val="24"/>
                <w:szCs w:val="24"/>
              </w:rPr>
              <w:t>认为需提供的其他资料</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165" w:type="dxa"/>
            <w:vAlign w:val="center"/>
          </w:tcPr>
          <w:p>
            <w:pPr>
              <w:jc w:val="center"/>
              <w:rPr>
                <w:rFonts w:hint="default" w:ascii="宋体" w:hAnsi="宋体" w:eastAsia="宋体"/>
                <w:sz w:val="24"/>
                <w:szCs w:val="24"/>
                <w:lang w:val="en-US" w:eastAsia="zh-CN"/>
              </w:rPr>
            </w:pPr>
          </w:p>
        </w:tc>
        <w:tc>
          <w:tcPr>
            <w:tcW w:w="5493" w:type="dxa"/>
            <w:vAlign w:val="center"/>
          </w:tcPr>
          <w:p>
            <w:pPr>
              <w:rPr>
                <w:sz w:val="24"/>
                <w:szCs w:val="24"/>
              </w:rPr>
            </w:pPr>
          </w:p>
        </w:tc>
        <w:tc>
          <w:tcPr>
            <w:tcW w:w="2641" w:type="dxa"/>
            <w:vAlign w:val="center"/>
          </w:tcPr>
          <w:p>
            <w:pPr>
              <w:spacing w:line="360" w:lineRule="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65" w:type="dxa"/>
            <w:vAlign w:val="center"/>
          </w:tcPr>
          <w:p>
            <w:pPr>
              <w:jc w:val="both"/>
              <w:rPr>
                <w:rFonts w:ascii="宋体" w:hAnsi="宋体"/>
                <w:sz w:val="24"/>
                <w:szCs w:val="24"/>
              </w:rPr>
            </w:pPr>
          </w:p>
        </w:tc>
        <w:tc>
          <w:tcPr>
            <w:tcW w:w="5493" w:type="dxa"/>
            <w:vAlign w:val="center"/>
          </w:tcPr>
          <w:p>
            <w:pPr>
              <w:rPr>
                <w:sz w:val="24"/>
                <w:szCs w:val="24"/>
              </w:rPr>
            </w:pPr>
          </w:p>
        </w:tc>
        <w:tc>
          <w:tcPr>
            <w:tcW w:w="2641" w:type="dxa"/>
            <w:vAlign w:val="center"/>
          </w:tcPr>
          <w:p>
            <w:pPr>
              <w:spacing w:line="360" w:lineRule="auto"/>
              <w:rPr>
                <w:rFonts w:ascii="宋体" w:hAnsi="宋体"/>
                <w:b/>
                <w:sz w:val="24"/>
                <w:szCs w:val="24"/>
              </w:rPr>
            </w:pPr>
          </w:p>
        </w:tc>
      </w:tr>
    </w:tbl>
    <w:p>
      <w:pPr>
        <w:pStyle w:val="2"/>
        <w:rPr>
          <w:color w:val="auto"/>
        </w:rPr>
      </w:pPr>
    </w:p>
    <w:p>
      <w:pPr>
        <w:pStyle w:val="5"/>
        <w:numPr>
          <w:ilvl w:val="0"/>
          <w:numId w:val="4"/>
        </w:numPr>
        <w:spacing w:before="120" w:after="120" w:line="360" w:lineRule="auto"/>
        <w:jc w:val="left"/>
        <w:rPr>
          <w:rFonts w:hAnsi="宋体"/>
          <w:sz w:val="28"/>
        </w:rPr>
      </w:pPr>
      <w:bookmarkStart w:id="0" w:name="_Toc197934563"/>
      <w:r>
        <w:rPr>
          <w:rFonts w:hint="eastAsia" w:hAnsi="宋体"/>
          <w:sz w:val="28"/>
        </w:rPr>
        <w:t>营业执照副本复印件</w:t>
      </w:r>
    </w:p>
    <w:p>
      <w:pPr>
        <w:rPr>
          <w:rFonts w:ascii="宋体" w:hAnsi="宋体"/>
          <w:sz w:val="24"/>
          <w:szCs w:val="24"/>
        </w:rPr>
      </w:pPr>
      <w:r>
        <w:rPr>
          <w:rFonts w:hint="eastAsia" w:ascii="宋体" w:hAnsi="宋体"/>
          <w:sz w:val="24"/>
          <w:szCs w:val="24"/>
        </w:rPr>
        <w:t>提供有效的营业执照，应完整的体现出营业执照的全部内容并加盖单位公章。</w:t>
      </w:r>
    </w:p>
    <w:p>
      <w:pPr>
        <w:pStyle w:val="2"/>
        <w:rPr>
          <w:color w:val="auto"/>
        </w:rPr>
      </w:pPr>
    </w:p>
    <w:p>
      <w:pPr>
        <w:pStyle w:val="2"/>
        <w:rPr>
          <w:rFonts w:hint="eastAsia"/>
          <w:color w:val="auto"/>
        </w:rPr>
      </w:pPr>
    </w:p>
    <w:p>
      <w:pPr>
        <w:pStyle w:val="2"/>
        <w:rPr>
          <w:color w:val="auto"/>
        </w:rPr>
      </w:pPr>
    </w:p>
    <w:p>
      <w:pPr>
        <w:pStyle w:val="2"/>
        <w:rPr>
          <w:color w:val="auto"/>
        </w:rPr>
      </w:pPr>
    </w:p>
    <w:p>
      <w:pPr>
        <w:rPr>
          <w:color w:val="auto"/>
        </w:rPr>
      </w:pPr>
      <w:r>
        <w:rPr>
          <w:color w:val="auto"/>
        </w:rPr>
        <w:br w:type="page"/>
      </w:r>
    </w:p>
    <w:p>
      <w:pPr>
        <w:pStyle w:val="5"/>
        <w:numPr>
          <w:ilvl w:val="0"/>
          <w:numId w:val="4"/>
        </w:numPr>
        <w:spacing w:before="120" w:after="120" w:line="360" w:lineRule="auto"/>
        <w:jc w:val="left"/>
        <w:rPr>
          <w:rFonts w:hAnsi="宋体"/>
          <w:sz w:val="28"/>
        </w:rPr>
      </w:pPr>
      <w:r>
        <w:rPr>
          <w:rFonts w:hint="eastAsia" w:hAnsi="宋体"/>
          <w:sz w:val="28"/>
        </w:rPr>
        <w:t>报价单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b/>
                <w:sz w:val="24"/>
                <w:szCs w:val="24"/>
              </w:rPr>
            </w:pPr>
            <w:r>
              <w:rPr>
                <w:rFonts w:hint="eastAsia" w:ascii="宋体" w:hAnsi="宋体"/>
                <w:b/>
                <w:sz w:val="24"/>
                <w:szCs w:val="24"/>
              </w:rPr>
              <w:t>项 目 名 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bCs/>
                <w:sz w:val="24"/>
                <w:szCs w:val="24"/>
                <w:u w:val="single"/>
              </w:rPr>
            </w:pPr>
            <w:r>
              <w:rPr>
                <w:rFonts w:hint="eastAsia" w:ascii="宋体" w:hAnsi="宋体" w:cs="Times New Roman"/>
                <w:sz w:val="24"/>
                <w:szCs w:val="24"/>
                <w:lang w:val="en-US" w:eastAsia="zh-CN"/>
              </w:rPr>
              <w:t>2022年国际智能制造产业峰会运营策划服务商遴选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sz w:val="24"/>
                <w:szCs w:val="24"/>
              </w:rPr>
            </w:pPr>
            <w:r>
              <w:rPr>
                <w:rFonts w:hint="eastAsia" w:ascii="宋体" w:hAnsi="宋体"/>
                <w:b/>
                <w:sz w:val="24"/>
                <w:szCs w:val="24"/>
              </w:rPr>
              <w:t>投标人全称</w:t>
            </w:r>
          </w:p>
        </w:tc>
        <w:tc>
          <w:tcPr>
            <w:tcW w:w="6667" w:type="dxa"/>
            <w:tcBorders>
              <w:top w:val="nil"/>
            </w:tcBorders>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sz w:val="24"/>
                <w:szCs w:val="24"/>
              </w:rPr>
            </w:pPr>
            <w:r>
              <w:rPr>
                <w:rFonts w:hint="eastAsia" w:ascii="宋体" w:hAnsi="宋体"/>
                <w:b/>
                <w:sz w:val="24"/>
                <w:szCs w:val="24"/>
              </w:rPr>
              <w:t>投标范围</w:t>
            </w:r>
          </w:p>
        </w:tc>
        <w:tc>
          <w:tcPr>
            <w:tcW w:w="6667" w:type="dxa"/>
            <w:tcBorders>
              <w:top w:val="nil"/>
            </w:tcBorders>
            <w:vAlign w:val="center"/>
          </w:tcPr>
          <w:p>
            <w:pPr>
              <w:widowControl/>
              <w:spacing w:line="360" w:lineRule="exact"/>
              <w:rPr>
                <w:rFonts w:ascii="宋体" w:hAnsi="宋体"/>
                <w:b/>
                <w:sz w:val="24"/>
                <w:szCs w:val="24"/>
              </w:rPr>
            </w:pPr>
            <w:r>
              <w:rPr>
                <w:rFonts w:hint="eastAsia" w:ascii="宋体" w:hAnsi="宋体"/>
                <w:sz w:val="24"/>
                <w:szCs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sz w:val="24"/>
                <w:szCs w:val="24"/>
              </w:rPr>
            </w:pPr>
            <w:r>
              <w:rPr>
                <w:rFonts w:hint="eastAsia" w:ascii="宋体" w:hAnsi="宋体"/>
                <w:b/>
                <w:sz w:val="24"/>
                <w:szCs w:val="24"/>
              </w:rPr>
              <w:t>最终投标报价</w:t>
            </w:r>
          </w:p>
          <w:p>
            <w:pPr>
              <w:spacing w:line="360" w:lineRule="exact"/>
              <w:jc w:val="center"/>
              <w:rPr>
                <w:rFonts w:ascii="宋体" w:hAnsi="宋体"/>
                <w:b/>
                <w:sz w:val="24"/>
                <w:szCs w:val="24"/>
              </w:rPr>
            </w:pPr>
            <w:r>
              <w:rPr>
                <w:rFonts w:hint="eastAsia" w:ascii="宋体" w:hAnsi="宋体"/>
                <w:b/>
                <w:sz w:val="24"/>
                <w:szCs w:val="24"/>
              </w:rPr>
              <w:t>（人民币）</w:t>
            </w:r>
          </w:p>
        </w:tc>
        <w:tc>
          <w:tcPr>
            <w:tcW w:w="6667" w:type="dxa"/>
            <w:tcBorders>
              <w:top w:val="nil"/>
            </w:tcBorders>
            <w:vAlign w:val="center"/>
          </w:tcPr>
          <w:p>
            <w:pPr>
              <w:spacing w:line="360" w:lineRule="auto"/>
              <w:ind w:right="-670"/>
              <w:rPr>
                <w:rFonts w:ascii="宋体" w:hAnsi="宋体"/>
                <w:sz w:val="24"/>
                <w:szCs w:val="24"/>
              </w:rPr>
            </w:pPr>
          </w:p>
          <w:p>
            <w:pPr>
              <w:spacing w:line="360" w:lineRule="auto"/>
              <w:ind w:right="-670"/>
              <w:rPr>
                <w:rFonts w:ascii="宋体" w:hAnsi="宋体"/>
                <w:sz w:val="24"/>
                <w:szCs w:val="24"/>
                <w:u w:val="single"/>
              </w:rPr>
            </w:pPr>
            <w:r>
              <w:rPr>
                <w:rFonts w:hint="eastAsia" w:ascii="宋体" w:hAnsi="宋体"/>
                <w:sz w:val="24"/>
                <w:szCs w:val="24"/>
                <w:u w:val="single"/>
              </w:rPr>
              <w:t xml:space="preserve">           </w:t>
            </w:r>
          </w:p>
          <w:p>
            <w:pPr>
              <w:spacing w:line="360" w:lineRule="auto"/>
              <w:ind w:right="-67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b/>
                <w:sz w:val="24"/>
                <w:szCs w:val="24"/>
              </w:rPr>
            </w:pPr>
            <w:r>
              <w:rPr>
                <w:rFonts w:hint="eastAsia" w:ascii="宋体" w:hAnsi="宋体"/>
                <w:b/>
                <w:sz w:val="24"/>
                <w:szCs w:val="24"/>
              </w:rPr>
              <w:t>备注</w:t>
            </w:r>
          </w:p>
        </w:tc>
        <w:tc>
          <w:tcPr>
            <w:tcW w:w="6667" w:type="dxa"/>
            <w:tcBorders>
              <w:top w:val="nil"/>
            </w:tcBorders>
            <w:vAlign w:val="center"/>
          </w:tcPr>
          <w:p>
            <w:pPr>
              <w:spacing w:line="360" w:lineRule="auto"/>
              <w:jc w:val="left"/>
              <w:rPr>
                <w:rFonts w:hint="eastAsia" w:ascii="宋体" w:hAnsi="宋体"/>
                <w:sz w:val="24"/>
                <w:szCs w:val="24"/>
                <w:lang w:eastAsia="zh-CN"/>
              </w:rPr>
            </w:pPr>
            <w:r>
              <w:rPr>
                <w:rFonts w:hint="eastAsia" w:ascii="宋体" w:hAnsi="宋体"/>
                <w:sz w:val="24"/>
                <w:szCs w:val="24"/>
                <w:lang w:val="en-US" w:eastAsia="zh-CN"/>
              </w:rPr>
              <w:t>本项目采用总价包干方式，即完成本次项目全部内容所需的所有费用，后期业主单位不再追加费用，服务商自行考虑所有风险。</w:t>
            </w:r>
          </w:p>
          <w:p>
            <w:pPr>
              <w:spacing w:line="360" w:lineRule="auto"/>
              <w:jc w:val="left"/>
              <w:rPr>
                <w:rFonts w:ascii="宋体" w:hAnsi="宋体"/>
                <w:sz w:val="24"/>
                <w:szCs w:val="24"/>
              </w:rPr>
            </w:pPr>
          </w:p>
        </w:tc>
      </w:tr>
    </w:tbl>
    <w:p>
      <w:pPr>
        <w:spacing w:before="100" w:beforeAutospacing="1" w:after="100" w:afterAutospacing="1" w:line="360" w:lineRule="auto"/>
        <w:ind w:firstLine="964" w:firstLineChars="400"/>
        <w:rPr>
          <w:rFonts w:ascii="宋体" w:hAnsi="宋体"/>
          <w:b/>
          <w:sz w:val="24"/>
        </w:rPr>
      </w:pPr>
      <w:r>
        <w:rPr>
          <w:rFonts w:hint="eastAsia" w:ascii="宋体" w:hAnsi="宋体"/>
          <w:b/>
          <w:sz w:val="24"/>
        </w:rPr>
        <w:t xml:space="preserve">投标人公章：                                           </w:t>
      </w:r>
    </w:p>
    <w:p>
      <w:pPr>
        <w:spacing w:line="360" w:lineRule="auto"/>
        <w:rPr>
          <w:rFonts w:ascii="宋体" w:hAnsi="宋体"/>
          <w:sz w:val="24"/>
          <w:highlight w:val="none"/>
        </w:rPr>
      </w:pPr>
      <w:r>
        <w:rPr>
          <w:rFonts w:hint="eastAsia" w:ascii="宋体" w:hAnsi="宋体"/>
          <w:sz w:val="24"/>
          <w:highlight w:val="none"/>
        </w:rPr>
        <w:t>备注：</w:t>
      </w:r>
      <w:r>
        <w:rPr>
          <w:rFonts w:ascii="宋体" w:hAnsi="宋体"/>
          <w:sz w:val="24"/>
          <w:highlight w:val="none"/>
          <w:u w:val="single"/>
        </w:rPr>
        <w:br w:type="textWrapping"/>
      </w:r>
      <w:r>
        <w:rPr>
          <w:rFonts w:hint="eastAsia" w:ascii="宋体" w:hAnsi="宋体"/>
          <w:sz w:val="24"/>
          <w:highlight w:val="none"/>
        </w:rPr>
        <w:t>1.此表用于开标会唱标之用。</w:t>
      </w:r>
    </w:p>
    <w:p>
      <w:pPr>
        <w:spacing w:line="360" w:lineRule="auto"/>
        <w:rPr>
          <w:rFonts w:ascii="宋体" w:hAnsi="宋体"/>
          <w:sz w:val="24"/>
          <w:highlight w:val="none"/>
        </w:rPr>
      </w:pPr>
      <w:r>
        <w:rPr>
          <w:rFonts w:hint="eastAsia" w:ascii="宋体" w:hAnsi="宋体"/>
          <w:sz w:val="24"/>
          <w:highlight w:val="none"/>
        </w:rPr>
        <w:t>2.表中最终投标报价即为优惠后报价，并作为评审及定标依据。任何有选择或有条件的最终投标报价，或者对应某一报价项填写了多个报价的，均为无效报价（招标文件另有规定的，除外）。</w:t>
      </w:r>
    </w:p>
    <w:p>
      <w:pPr>
        <w:pStyle w:val="2"/>
        <w:rPr>
          <w:color w:val="auto"/>
          <w:highlight w:val="none"/>
        </w:rPr>
      </w:pPr>
    </w:p>
    <w:p>
      <w:pPr>
        <w:rPr>
          <w:color w:val="auto"/>
          <w:highlight w:val="none"/>
        </w:rPr>
      </w:pPr>
      <w:r>
        <w:rPr>
          <w:color w:val="auto"/>
          <w:highlight w:val="none"/>
        </w:rPr>
        <w:br w:type="page"/>
      </w:r>
    </w:p>
    <w:p>
      <w:pPr>
        <w:pStyle w:val="28"/>
        <w:numPr>
          <w:ilvl w:val="0"/>
          <w:numId w:val="5"/>
        </w:numPr>
        <w:ind w:left="0" w:leftChars="0" w:firstLine="0" w:firstLineChars="0"/>
        <w:rPr>
          <w:color w:val="auto"/>
          <w:highlight w:val="none"/>
        </w:rPr>
      </w:pPr>
      <w:r>
        <w:rPr>
          <w:rFonts w:hint="eastAsia" w:ascii="宋体" w:hAnsi="宋体" w:eastAsia="宋体" w:cs="宋体"/>
          <w:b/>
          <w:bCs/>
          <w:color w:val="auto"/>
          <w:sz w:val="28"/>
          <w:szCs w:val="21"/>
          <w:highlight w:val="none"/>
          <w:lang w:val="en-US" w:eastAsia="zh-CN"/>
        </w:rPr>
        <w:t>服务商业绩（20分）</w:t>
      </w:r>
    </w:p>
    <w:p>
      <w:pPr>
        <w:keepNext w:val="0"/>
        <w:keepLines w:val="0"/>
        <w:pageBreakBefore w:val="0"/>
        <w:widowControl w:val="0"/>
        <w:kinsoku/>
        <w:wordWrap/>
        <w:overflowPunct/>
        <w:topLinePunct w:val="0"/>
        <w:bidi w:val="0"/>
        <w:snapToGrid/>
        <w:spacing w:line="300" w:lineRule="auto"/>
        <w:jc w:val="left"/>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lang w:val="en-US" w:eastAsia="zh-CN"/>
        </w:rPr>
        <w:t>服务商提供近三年以来（2019年11月1日至今，以合同签订时间为准），承接具有科技类展会活动或科技成果转化类活动的业绩合</w:t>
      </w:r>
      <w:r>
        <w:rPr>
          <w:rFonts w:hint="eastAsia" w:ascii="宋体" w:hAnsi="宋体" w:eastAsia="宋体" w:cs="宋体"/>
          <w:sz w:val="24"/>
          <w:szCs w:val="32"/>
          <w:highlight w:val="none"/>
          <w:lang w:val="en-US" w:eastAsia="zh-CN"/>
        </w:rPr>
        <w:t>同（含正在履约的业绩），服务商具有以下业绩：</w:t>
      </w:r>
    </w:p>
    <w:p>
      <w:pPr>
        <w:keepNext w:val="0"/>
        <w:keepLines w:val="0"/>
        <w:pageBreakBefore w:val="0"/>
        <w:widowControl w:val="0"/>
        <w:kinsoku/>
        <w:wordWrap/>
        <w:overflowPunct/>
        <w:topLinePunct w:val="0"/>
        <w:bidi w:val="0"/>
        <w:snapToGrid/>
        <w:spacing w:line="300" w:lineRule="auto"/>
        <w:jc w:val="left"/>
        <w:textAlignment w:val="auto"/>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1、国际科技类展会或国际科技成果转化类活动项目业绩合同，每提供1个得5分，满分10分。</w:t>
      </w:r>
    </w:p>
    <w:p>
      <w:pPr>
        <w:keepNext w:val="0"/>
        <w:keepLines w:val="0"/>
        <w:pageBreakBefore w:val="0"/>
        <w:widowControl w:val="0"/>
        <w:kinsoku/>
        <w:wordWrap/>
        <w:overflowPunct/>
        <w:topLinePunct w:val="0"/>
        <w:bidi w:val="0"/>
        <w:snapToGrid/>
        <w:spacing w:line="300" w:lineRule="auto"/>
        <w:jc w:val="left"/>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2、地市级及以上政府部门（党政机关或事业单位）委托的科技类展会项目或科技成果转化类项目业绩合同的，每提供1个得2分，满分10分。</w:t>
      </w:r>
    </w:p>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宋体" w:hAnsi="宋体" w:eastAsia="宋体" w:cs="宋体"/>
          <w:b/>
          <w:bCs/>
          <w:sz w:val="22"/>
          <w:szCs w:val="22"/>
          <w:lang w:eastAsia="zh-CN"/>
        </w:rPr>
      </w:pPr>
      <w:r>
        <w:rPr>
          <w:rFonts w:hint="eastAsia" w:ascii="宋体" w:hAnsi="宋体" w:eastAsia="宋体" w:cs="宋体"/>
          <w:b/>
          <w:bCs/>
          <w:sz w:val="22"/>
          <w:szCs w:val="28"/>
        </w:rPr>
        <w:t>注：</w:t>
      </w:r>
      <w:r>
        <w:rPr>
          <w:rFonts w:hint="eastAsia" w:ascii="宋体" w:hAnsi="宋体" w:eastAsia="宋体" w:cs="宋体"/>
          <w:b/>
          <w:bCs/>
          <w:sz w:val="22"/>
          <w:szCs w:val="22"/>
          <w:lang w:eastAsia="zh-CN"/>
        </w:rPr>
        <w:t>（</w:t>
      </w:r>
      <w:r>
        <w:rPr>
          <w:rFonts w:hint="eastAsia" w:ascii="宋体" w:hAnsi="宋体" w:eastAsia="宋体" w:cs="宋体"/>
          <w:b/>
          <w:bCs/>
          <w:sz w:val="22"/>
          <w:szCs w:val="22"/>
        </w:rPr>
        <w:t>1</w:t>
      </w:r>
      <w:r>
        <w:rPr>
          <w:rFonts w:hint="eastAsia" w:ascii="宋体" w:hAnsi="宋体" w:eastAsia="宋体" w:cs="宋体"/>
          <w:b/>
          <w:bCs/>
          <w:sz w:val="22"/>
          <w:szCs w:val="22"/>
          <w:lang w:eastAsia="zh-CN"/>
        </w:rPr>
        <w:t>）</w:t>
      </w:r>
      <w:r>
        <w:rPr>
          <w:rFonts w:hint="eastAsia" w:ascii="宋体" w:hAnsi="宋体" w:eastAsia="宋体" w:cs="宋体"/>
          <w:b/>
          <w:bCs/>
          <w:sz w:val="22"/>
          <w:szCs w:val="22"/>
        </w:rPr>
        <w:t>以上业绩均为活动</w:t>
      </w:r>
      <w:r>
        <w:rPr>
          <w:rFonts w:hint="eastAsia" w:ascii="宋体" w:hAnsi="宋体" w:eastAsia="宋体" w:cs="宋体"/>
          <w:b/>
          <w:bCs/>
          <w:sz w:val="22"/>
          <w:szCs w:val="22"/>
          <w:lang w:val="en-US" w:eastAsia="zh-CN"/>
        </w:rPr>
        <w:t>服务</w:t>
      </w:r>
      <w:r>
        <w:rPr>
          <w:rFonts w:hint="eastAsia" w:ascii="宋体" w:hAnsi="宋体" w:eastAsia="宋体" w:cs="宋体"/>
          <w:b/>
          <w:bCs/>
          <w:sz w:val="22"/>
          <w:szCs w:val="22"/>
        </w:rPr>
        <w:t>类业绩，不包含固定展馆、装饰工程项目业绩</w:t>
      </w:r>
      <w:r>
        <w:rPr>
          <w:rFonts w:hint="eastAsia" w:ascii="宋体" w:hAnsi="宋体" w:eastAsia="宋体" w:cs="宋体"/>
          <w:b/>
          <w:bCs/>
          <w:sz w:val="22"/>
          <w:szCs w:val="22"/>
          <w:lang w:eastAsia="zh-CN"/>
        </w:rPr>
        <w:t>。</w:t>
      </w:r>
    </w:p>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宋体" w:hAnsi="宋体" w:eastAsia="宋体" w:cs="宋体"/>
          <w:b/>
          <w:bCs/>
          <w:sz w:val="22"/>
          <w:szCs w:val="22"/>
        </w:rPr>
      </w:pPr>
      <w:r>
        <w:rPr>
          <w:rFonts w:hint="eastAsia" w:ascii="宋体" w:hAnsi="宋体" w:eastAsia="宋体" w:cs="宋体"/>
          <w:b/>
          <w:bCs/>
          <w:sz w:val="22"/>
          <w:szCs w:val="22"/>
          <w:lang w:eastAsia="zh-CN"/>
        </w:rPr>
        <w:t>（</w:t>
      </w:r>
      <w:r>
        <w:rPr>
          <w:rFonts w:hint="eastAsia" w:ascii="宋体" w:hAnsi="宋体" w:eastAsia="宋体" w:cs="宋体"/>
          <w:b/>
          <w:bCs/>
          <w:sz w:val="22"/>
          <w:szCs w:val="22"/>
          <w:lang w:val="en-US" w:eastAsia="zh-CN"/>
        </w:rPr>
        <w:t>2</w:t>
      </w:r>
      <w:r>
        <w:rPr>
          <w:rFonts w:hint="eastAsia" w:ascii="宋体" w:hAnsi="宋体" w:eastAsia="宋体" w:cs="宋体"/>
          <w:b/>
          <w:bCs/>
          <w:sz w:val="22"/>
          <w:szCs w:val="22"/>
          <w:lang w:eastAsia="zh-CN"/>
        </w:rPr>
        <w:t>）</w:t>
      </w:r>
      <w:r>
        <w:rPr>
          <w:rFonts w:hint="eastAsia" w:ascii="宋体" w:hAnsi="宋体" w:eastAsia="宋体" w:cs="宋体"/>
          <w:b/>
          <w:bCs/>
          <w:sz w:val="22"/>
          <w:szCs w:val="22"/>
        </w:rPr>
        <w:t>投标文件中提供合同扫描件，合同应能辨识合同双方公章或合同章、签订时间、项目类别等评审信息，如无法体现，须提供项目业主单位（组委会或组委会秘书处）出具的相关证明材料扫描件。</w:t>
      </w:r>
    </w:p>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eastAsia="zh-CN"/>
        </w:rPr>
        <w:t>（</w:t>
      </w:r>
      <w:r>
        <w:rPr>
          <w:rFonts w:hint="eastAsia" w:ascii="宋体" w:hAnsi="宋体" w:eastAsia="宋体" w:cs="宋体"/>
          <w:b/>
          <w:bCs/>
          <w:sz w:val="22"/>
          <w:szCs w:val="22"/>
          <w:lang w:val="en-US" w:eastAsia="zh-CN"/>
        </w:rPr>
        <w:t>3</w:t>
      </w:r>
      <w:r>
        <w:rPr>
          <w:rFonts w:hint="eastAsia" w:ascii="宋体" w:hAnsi="宋体" w:eastAsia="宋体" w:cs="宋体"/>
          <w:b/>
          <w:bCs/>
          <w:sz w:val="22"/>
          <w:szCs w:val="22"/>
          <w:lang w:eastAsia="zh-CN"/>
        </w:rPr>
        <w:t>）</w:t>
      </w:r>
      <w:r>
        <w:rPr>
          <w:rFonts w:hint="eastAsia" w:ascii="宋体" w:hAnsi="宋体" w:eastAsia="宋体" w:cs="宋体"/>
          <w:b/>
          <w:bCs/>
          <w:sz w:val="22"/>
          <w:szCs w:val="22"/>
        </w:rPr>
        <w:t>党政机关包括党的机关、人大机关、行政机关、政协机关、审判机关、检察机关，及各级党政机关派出机构、直属事业单位及工会、共青团、妇联</w:t>
      </w:r>
      <w:r>
        <w:rPr>
          <w:rFonts w:hint="eastAsia" w:ascii="宋体" w:hAnsi="宋体" w:eastAsia="宋体" w:cs="宋体"/>
          <w:b/>
          <w:bCs/>
          <w:sz w:val="22"/>
          <w:szCs w:val="22"/>
          <w:lang w:val="en-US" w:eastAsia="zh-CN"/>
        </w:rPr>
        <w:t>等。</w:t>
      </w:r>
    </w:p>
    <w:p>
      <w:pPr>
        <w:pStyle w:val="28"/>
        <w:ind w:left="0" w:leftChars="0" w:firstLine="0" w:firstLineChars="0"/>
        <w:rPr>
          <w:color w:val="auto"/>
          <w:highlight w:val="none"/>
        </w:rPr>
      </w:pPr>
      <w:r>
        <w:rPr>
          <w:rFonts w:hint="eastAsia" w:ascii="宋体" w:hAnsi="宋体" w:eastAsia="宋体" w:cs="宋体"/>
          <w:b/>
          <w:bCs/>
          <w:color w:val="auto"/>
          <w:kern w:val="2"/>
          <w:sz w:val="22"/>
          <w:szCs w:val="18"/>
          <w:highlight w:val="none"/>
          <w:lang w:val="en-US" w:eastAsia="zh-CN" w:bidi="ar-SA"/>
        </w:rPr>
        <w:t>（4）服务商与其关联公司（如母公司、控股公司、分公司、子公司、同一法定代表人的公司）之间签订的合同，均不予认可。</w:t>
      </w:r>
    </w:p>
    <w:p>
      <w:pPr>
        <w:pStyle w:val="28"/>
        <w:ind w:left="0" w:leftChars="0" w:firstLine="0" w:firstLineChars="0"/>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numPr>
          <w:ilvl w:val="0"/>
          <w:numId w:val="5"/>
        </w:numPr>
        <w:ind w:left="0" w:leftChars="0" w:firstLine="0" w:firstLineChars="0"/>
        <w:rPr>
          <w:rFonts w:hint="eastAsia" w:ascii="宋体" w:hAnsi="宋体" w:eastAsia="宋体" w:cs="宋体"/>
          <w:b/>
          <w:bCs/>
          <w:color w:val="auto"/>
          <w:sz w:val="28"/>
          <w:szCs w:val="21"/>
          <w:highlight w:val="none"/>
          <w:lang w:val="en-US" w:eastAsia="zh-CN"/>
        </w:rPr>
      </w:pPr>
      <w:r>
        <w:rPr>
          <w:rFonts w:hint="eastAsia" w:ascii="宋体" w:hAnsi="宋体" w:eastAsia="宋体" w:cs="宋体"/>
          <w:b/>
          <w:bCs/>
          <w:color w:val="auto"/>
          <w:sz w:val="28"/>
          <w:szCs w:val="21"/>
          <w:highlight w:val="none"/>
          <w:lang w:val="en-US" w:eastAsia="zh-CN"/>
        </w:rPr>
        <w:t>服务商服务力量（10分）</w:t>
      </w:r>
    </w:p>
    <w:p>
      <w:pPr>
        <w:numPr>
          <w:ilvl w:val="0"/>
          <w:numId w:val="0"/>
        </w:numPr>
        <w:spacing w:before="110" w:line="240" w:lineRule="auto"/>
        <w:ind w:right="158" w:rightChars="0"/>
        <w:rPr>
          <w:rFonts w:hint="default"/>
          <w:lang w:val="en-US" w:eastAsia="zh-CN"/>
        </w:rPr>
      </w:pPr>
      <w:r>
        <w:rPr>
          <w:rFonts w:hint="eastAsia" w:ascii="宋体" w:hAnsi="宋体" w:cs="宋体"/>
          <w:spacing w:val="-1"/>
          <w:sz w:val="24"/>
          <w:szCs w:val="24"/>
          <w:lang w:val="en-US" w:eastAsia="zh-CN"/>
        </w:rPr>
        <w:t>1.服务商</w:t>
      </w:r>
      <w:r>
        <w:rPr>
          <w:rFonts w:ascii="宋体" w:hAnsi="宋体" w:eastAsia="宋体" w:cs="宋体"/>
          <w:spacing w:val="-1"/>
          <w:sz w:val="24"/>
          <w:szCs w:val="24"/>
        </w:rPr>
        <w:t>承诺为本</w:t>
      </w:r>
      <w:r>
        <w:rPr>
          <w:rFonts w:hint="eastAsia" w:ascii="宋体" w:hAnsi="宋体" w:cs="宋体"/>
          <w:spacing w:val="-1"/>
          <w:sz w:val="24"/>
          <w:szCs w:val="24"/>
          <w:lang w:val="en-US" w:eastAsia="zh-CN"/>
        </w:rPr>
        <w:t>活动至少</w:t>
      </w:r>
      <w:r>
        <w:rPr>
          <w:rFonts w:ascii="宋体" w:hAnsi="宋体" w:eastAsia="宋体" w:cs="宋体"/>
          <w:spacing w:val="-1"/>
          <w:sz w:val="24"/>
          <w:szCs w:val="24"/>
        </w:rPr>
        <w:t>配备一</w:t>
      </w:r>
      <w:r>
        <w:rPr>
          <w:rFonts w:ascii="宋体" w:hAnsi="宋体" w:eastAsia="宋体" w:cs="宋体"/>
          <w:color w:val="auto"/>
          <w:spacing w:val="-1"/>
          <w:sz w:val="24"/>
          <w:szCs w:val="24"/>
        </w:rPr>
        <w:t>名</w:t>
      </w:r>
      <w:r>
        <w:rPr>
          <w:rFonts w:hint="eastAsia" w:ascii="宋体" w:hAnsi="宋体" w:eastAsia="宋体" w:cs="宋体"/>
          <w:color w:val="auto"/>
          <w:spacing w:val="-1"/>
          <w:sz w:val="24"/>
          <w:szCs w:val="24"/>
          <w:lang w:val="en-US" w:eastAsia="zh-CN"/>
        </w:rPr>
        <w:t>及以上</w:t>
      </w:r>
      <w:r>
        <w:rPr>
          <w:rFonts w:ascii="宋体" w:hAnsi="宋体" w:eastAsia="宋体" w:cs="宋体"/>
          <w:spacing w:val="-1"/>
          <w:sz w:val="24"/>
          <w:szCs w:val="24"/>
        </w:rPr>
        <w:t>的项目经理</w:t>
      </w:r>
      <w:r>
        <w:rPr>
          <w:rFonts w:hint="eastAsia" w:ascii="宋体" w:hAnsi="宋体" w:eastAsia="宋体" w:cs="宋体"/>
          <w:spacing w:val="-1"/>
          <w:sz w:val="24"/>
          <w:szCs w:val="24"/>
          <w:lang w:val="en-US" w:eastAsia="zh-CN"/>
        </w:rPr>
        <w:t>全程负责该项活动</w:t>
      </w:r>
      <w:r>
        <w:rPr>
          <w:rFonts w:ascii="宋体" w:hAnsi="宋体" w:eastAsia="宋体" w:cs="宋体"/>
          <w:spacing w:val="-11"/>
          <w:sz w:val="24"/>
          <w:szCs w:val="24"/>
        </w:rPr>
        <w:t>，得</w:t>
      </w:r>
      <w:r>
        <w:rPr>
          <w:rFonts w:ascii="宋体" w:hAnsi="宋体" w:eastAsia="宋体" w:cs="宋体"/>
          <w:spacing w:val="-46"/>
          <w:sz w:val="24"/>
          <w:szCs w:val="24"/>
        </w:rPr>
        <w:t xml:space="preserve"> </w:t>
      </w:r>
      <w:r>
        <w:rPr>
          <w:rFonts w:hint="eastAsia" w:ascii="宋体" w:hAnsi="宋体" w:eastAsia="宋体" w:cs="宋体"/>
          <w:spacing w:val="-46"/>
          <w:sz w:val="24"/>
          <w:szCs w:val="24"/>
          <w:lang w:val="en-US" w:eastAsia="zh-CN"/>
        </w:rPr>
        <w:t>4</w:t>
      </w:r>
      <w:r>
        <w:rPr>
          <w:rFonts w:hint="eastAsia" w:cs="Times New Roman" w:asciiTheme="minorEastAsia" w:hAnsiTheme="minorEastAsia" w:eastAsiaTheme="minorEastAsia"/>
          <w:color w:val="000000" w:themeColor="text1"/>
          <w:kern w:val="2"/>
          <w:sz w:val="24"/>
          <w:szCs w:val="22"/>
          <w:lang w:val="en-US" w:eastAsia="zh-CN" w:bidi="ar-SA"/>
          <w14:textFill>
            <w14:solidFill>
              <w14:schemeClr w14:val="tx1"/>
            </w14:solidFill>
          </w14:textFill>
        </w:rPr>
        <w:t>分，不提供不得分。</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color w:val="000000" w:themeColor="text1"/>
          <w:sz w:val="24"/>
          <w:lang w:val="en-US" w:eastAsia="zh-CN"/>
          <w14:textFill>
            <w14:solidFill>
              <w14:schemeClr w14:val="tx1"/>
            </w14:solidFill>
          </w14:textFill>
        </w:rPr>
        <w:t>2.服务商团队中</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具有国家技术转移人才培养基地培养的技术经纪人或技术经理人的每个得</w:t>
      </w:r>
      <w:r>
        <w:rPr>
          <w:rFonts w:hint="eastAsia" w:cs="Times New Roman" w:asciiTheme="minorEastAsia" w:hAnsiTheme="minorEastAsia"/>
          <w:color w:val="000000" w:themeColor="text1"/>
          <w:sz w:val="24"/>
          <w:lang w:val="en-US" w:eastAsia="zh-CN"/>
          <w14:textFill>
            <w14:solidFill>
              <w14:schemeClr w14:val="tx1"/>
            </w14:solidFill>
          </w14:textFill>
        </w:rPr>
        <w:t>1</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分，国际技术经纪人或经理人的每个得</w:t>
      </w:r>
      <w:r>
        <w:rPr>
          <w:rFonts w:hint="eastAsia" w:cs="Times New Roman" w:asciiTheme="minorEastAsia" w:hAnsiTheme="minorEastAsia"/>
          <w:color w:val="000000" w:themeColor="text1"/>
          <w:sz w:val="24"/>
          <w:lang w:val="en-US" w:eastAsia="zh-CN"/>
          <w14:textFill>
            <w14:solidFill>
              <w14:schemeClr w14:val="tx1"/>
            </w14:solidFill>
          </w14:textFill>
        </w:rPr>
        <w:t>2</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分，满分</w:t>
      </w:r>
      <w:r>
        <w:rPr>
          <w:rFonts w:hint="eastAsia" w:cs="Times New Roman" w:asciiTheme="minorEastAsia" w:hAnsiTheme="minorEastAsia"/>
          <w:color w:val="000000" w:themeColor="text1"/>
          <w:sz w:val="24"/>
          <w:lang w:val="en-US" w:eastAsia="zh-CN"/>
          <w14:textFill>
            <w14:solidFill>
              <w14:schemeClr w14:val="tx1"/>
            </w14:solidFill>
          </w14:textFill>
        </w:rPr>
        <w:t>6</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w:t>
      </w:r>
      <w:r>
        <w:rPr>
          <w:rFonts w:hint="eastAsia" w:cs="Times New Roman" w:asciiTheme="minorEastAsia" w:hAnsiTheme="minorEastAsia"/>
          <w:color w:val="000000" w:themeColor="text1"/>
          <w:sz w:val="24"/>
          <w:lang w:val="en-US" w:eastAsia="zh-CN"/>
          <w14:textFill>
            <w14:solidFill>
              <w14:schemeClr w14:val="tx1"/>
            </w14:solidFill>
          </w14:textFill>
        </w:rPr>
        <w:t>，不提供不得分</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w:t>
      </w:r>
    </w:p>
    <w:p>
      <w:pPr>
        <w:spacing w:line="240" w:lineRule="auto"/>
        <w:jc w:val="left"/>
        <w:rPr>
          <w:rFonts w:hint="eastAsia" w:ascii="宋体" w:hAnsi="宋体" w:eastAsia="宋体" w:cs="宋体"/>
          <w:b/>
          <w:bCs/>
          <w:color w:val="auto"/>
          <w:sz w:val="28"/>
          <w:szCs w:val="21"/>
          <w:highlight w:val="none"/>
          <w:lang w:val="en-US" w:eastAsia="zh-CN"/>
        </w:rPr>
      </w:pPr>
      <w:r>
        <w:rPr>
          <w:rFonts w:hint="eastAsia" w:ascii="宋体" w:hAnsi="宋体" w:eastAsia="宋体" w:cs="宋体"/>
          <w:b/>
          <w:sz w:val="22"/>
          <w:szCs w:val="22"/>
        </w:rPr>
        <w:t>注：</w:t>
      </w:r>
      <w:r>
        <w:rPr>
          <w:rFonts w:hint="eastAsia" w:ascii="宋体" w:hAnsi="宋体" w:eastAsia="宋体" w:cs="宋体"/>
          <w:b/>
          <w:sz w:val="22"/>
          <w:szCs w:val="22"/>
          <w:lang w:val="en-US" w:eastAsia="zh-CN"/>
        </w:rPr>
        <w:t>投标</w:t>
      </w:r>
      <w:r>
        <w:rPr>
          <w:rFonts w:hint="eastAsia" w:ascii="宋体" w:hAnsi="宋体" w:eastAsia="宋体" w:cs="宋体"/>
          <w:b/>
          <w:sz w:val="22"/>
          <w:szCs w:val="22"/>
        </w:rPr>
        <w:t>文件中提供证书等证明材料</w:t>
      </w:r>
      <w:r>
        <w:rPr>
          <w:rFonts w:hint="eastAsia" w:ascii="宋体" w:hAnsi="宋体" w:cs="宋体"/>
          <w:b/>
          <w:sz w:val="22"/>
          <w:szCs w:val="22"/>
          <w:lang w:val="en-US" w:eastAsia="zh-CN"/>
        </w:rPr>
        <w:t>及服务商</w:t>
      </w:r>
      <w:r>
        <w:rPr>
          <w:rFonts w:hint="eastAsia" w:ascii="宋体" w:hAnsi="宋体" w:eastAsia="宋体" w:cs="宋体"/>
          <w:b/>
          <w:sz w:val="22"/>
          <w:szCs w:val="22"/>
          <w:lang w:val="en-US" w:eastAsia="zh-CN"/>
        </w:rPr>
        <w:t>为其缴纳的近三个月内（任意一个月）社保证</w:t>
      </w:r>
      <w:r>
        <w:rPr>
          <w:rFonts w:hint="eastAsia" w:ascii="宋体" w:hAnsi="宋体" w:eastAsia="宋体" w:cs="宋体"/>
          <w:b/>
          <w:kern w:val="2"/>
          <w:sz w:val="22"/>
          <w:szCs w:val="22"/>
          <w:lang w:val="en-US" w:eastAsia="zh-CN" w:bidi="ar-SA"/>
        </w:rPr>
        <w:t>明或签订的劳动合同扫描件。</w:t>
      </w:r>
    </w:p>
    <w:p>
      <w:pPr>
        <w:pStyle w:val="28"/>
        <w:numPr>
          <w:ilvl w:val="0"/>
          <w:numId w:val="0"/>
        </w:numPr>
        <w:ind w:leftChars="0"/>
        <w:rPr>
          <w:rFonts w:hint="eastAsia" w:ascii="宋体" w:hAnsi="宋体" w:eastAsia="宋体" w:cs="宋体"/>
          <w:b/>
          <w:bCs/>
          <w:color w:val="auto"/>
          <w:sz w:val="28"/>
          <w:szCs w:val="21"/>
          <w:highlight w:val="none"/>
          <w:lang w:val="en-US" w:eastAsia="zh-CN"/>
        </w:rPr>
      </w:pPr>
    </w:p>
    <w:p>
      <w:pPr>
        <w:pStyle w:val="28"/>
        <w:numPr>
          <w:ilvl w:val="0"/>
          <w:numId w:val="0"/>
        </w:numPr>
        <w:ind w:leftChars="0"/>
        <w:rPr>
          <w:rFonts w:hint="eastAsia" w:ascii="宋体" w:hAnsi="宋体" w:eastAsia="宋体" w:cs="宋体"/>
          <w:b/>
          <w:bCs/>
          <w:color w:val="auto"/>
          <w:sz w:val="28"/>
          <w:szCs w:val="21"/>
          <w:highlight w:val="none"/>
          <w:lang w:val="en-US" w:eastAsia="zh-CN"/>
        </w:rPr>
      </w:pPr>
    </w:p>
    <w:p>
      <w:pPr>
        <w:pStyle w:val="28"/>
        <w:numPr>
          <w:ilvl w:val="0"/>
          <w:numId w:val="0"/>
        </w:numPr>
        <w:ind w:leftChars="0"/>
        <w:rPr>
          <w:rFonts w:hint="eastAsia" w:ascii="宋体" w:hAnsi="宋体" w:eastAsia="宋体" w:cs="宋体"/>
          <w:b/>
          <w:bCs/>
          <w:color w:val="auto"/>
          <w:sz w:val="28"/>
          <w:szCs w:val="21"/>
          <w:highlight w:val="none"/>
          <w:lang w:val="en-US" w:eastAsia="zh-CN"/>
        </w:rPr>
      </w:pPr>
    </w:p>
    <w:p>
      <w:pPr>
        <w:pStyle w:val="28"/>
        <w:numPr>
          <w:ilvl w:val="0"/>
          <w:numId w:val="0"/>
        </w:numPr>
        <w:ind w:leftChars="0"/>
        <w:rPr>
          <w:rFonts w:hint="eastAsia" w:ascii="宋体" w:hAnsi="宋体" w:eastAsia="宋体" w:cs="宋体"/>
          <w:b/>
          <w:bCs/>
          <w:color w:val="auto"/>
          <w:sz w:val="28"/>
          <w:szCs w:val="21"/>
          <w:highlight w:val="none"/>
          <w:lang w:val="en-US" w:eastAsia="zh-CN"/>
        </w:rPr>
      </w:pPr>
    </w:p>
    <w:p>
      <w:pPr>
        <w:pStyle w:val="28"/>
        <w:numPr>
          <w:ilvl w:val="0"/>
          <w:numId w:val="0"/>
        </w:numPr>
        <w:ind w:leftChars="0"/>
        <w:rPr>
          <w:rFonts w:hint="eastAsia" w:ascii="宋体" w:hAnsi="宋体" w:eastAsia="宋体" w:cs="宋体"/>
          <w:b/>
          <w:bCs/>
          <w:color w:val="auto"/>
          <w:sz w:val="28"/>
          <w:szCs w:val="21"/>
          <w:highlight w:val="none"/>
          <w:lang w:val="en-US" w:eastAsia="zh-CN"/>
        </w:rPr>
      </w:pPr>
    </w:p>
    <w:p>
      <w:pPr>
        <w:pStyle w:val="28"/>
        <w:numPr>
          <w:ilvl w:val="0"/>
          <w:numId w:val="0"/>
        </w:numPr>
        <w:ind w:leftChars="0"/>
        <w:rPr>
          <w:rFonts w:hint="eastAsia" w:ascii="宋体" w:hAnsi="宋体" w:eastAsia="宋体" w:cs="宋体"/>
          <w:b/>
          <w:bCs/>
          <w:color w:val="auto"/>
          <w:sz w:val="28"/>
          <w:szCs w:val="21"/>
          <w:highlight w:val="none"/>
          <w:lang w:val="en-US" w:eastAsia="zh-CN"/>
        </w:rPr>
      </w:pPr>
    </w:p>
    <w:p>
      <w:pPr>
        <w:pStyle w:val="28"/>
        <w:numPr>
          <w:ilvl w:val="0"/>
          <w:numId w:val="0"/>
        </w:numPr>
        <w:ind w:leftChars="0"/>
        <w:rPr>
          <w:rFonts w:hint="eastAsia" w:ascii="宋体" w:hAnsi="宋体" w:eastAsia="宋体" w:cs="宋体"/>
          <w:b/>
          <w:bCs/>
          <w:color w:val="auto"/>
          <w:sz w:val="28"/>
          <w:szCs w:val="21"/>
          <w:highlight w:val="none"/>
          <w:lang w:val="en-US" w:eastAsia="zh-CN"/>
        </w:rPr>
      </w:pPr>
    </w:p>
    <w:p>
      <w:pPr>
        <w:pStyle w:val="28"/>
        <w:numPr>
          <w:ilvl w:val="0"/>
          <w:numId w:val="0"/>
        </w:numPr>
        <w:ind w:leftChars="0"/>
        <w:rPr>
          <w:rFonts w:hint="eastAsia" w:ascii="宋体" w:hAnsi="宋体" w:eastAsia="宋体" w:cs="宋体"/>
          <w:b/>
          <w:bCs/>
          <w:color w:val="auto"/>
          <w:sz w:val="28"/>
          <w:szCs w:val="21"/>
          <w:highlight w:val="none"/>
          <w:lang w:val="en-US" w:eastAsia="zh-CN"/>
        </w:rPr>
      </w:pPr>
    </w:p>
    <w:p>
      <w:pPr>
        <w:pStyle w:val="28"/>
        <w:numPr>
          <w:ilvl w:val="0"/>
          <w:numId w:val="0"/>
        </w:numPr>
        <w:ind w:leftChars="0"/>
        <w:rPr>
          <w:rFonts w:hint="eastAsia" w:ascii="宋体" w:hAnsi="宋体" w:eastAsia="宋体" w:cs="宋体"/>
          <w:b/>
          <w:bCs/>
          <w:color w:val="auto"/>
          <w:sz w:val="28"/>
          <w:szCs w:val="21"/>
          <w:highlight w:val="none"/>
          <w:lang w:val="en-US" w:eastAsia="zh-CN"/>
        </w:rPr>
      </w:pPr>
    </w:p>
    <w:p>
      <w:pPr>
        <w:pStyle w:val="28"/>
        <w:numPr>
          <w:ilvl w:val="0"/>
          <w:numId w:val="0"/>
        </w:numPr>
        <w:ind w:leftChars="0"/>
        <w:rPr>
          <w:rFonts w:hint="eastAsia" w:ascii="宋体" w:hAnsi="宋体" w:eastAsia="宋体" w:cs="宋体"/>
          <w:b/>
          <w:bCs/>
          <w:color w:val="auto"/>
          <w:sz w:val="28"/>
          <w:szCs w:val="21"/>
          <w:highlight w:val="none"/>
          <w:lang w:val="en-US" w:eastAsia="zh-CN"/>
        </w:rPr>
      </w:pPr>
    </w:p>
    <w:p>
      <w:pPr>
        <w:pStyle w:val="28"/>
        <w:numPr>
          <w:ilvl w:val="0"/>
          <w:numId w:val="0"/>
        </w:numPr>
        <w:ind w:leftChars="0"/>
        <w:rPr>
          <w:rFonts w:hint="eastAsia" w:ascii="宋体" w:hAnsi="宋体" w:eastAsia="宋体" w:cs="宋体"/>
          <w:b/>
          <w:bCs/>
          <w:color w:val="auto"/>
          <w:sz w:val="28"/>
          <w:szCs w:val="21"/>
          <w:highlight w:val="none"/>
          <w:lang w:val="en-US" w:eastAsia="zh-CN"/>
        </w:rPr>
      </w:pPr>
    </w:p>
    <w:p>
      <w:pPr>
        <w:pStyle w:val="28"/>
        <w:numPr>
          <w:ilvl w:val="0"/>
          <w:numId w:val="0"/>
        </w:numPr>
        <w:ind w:leftChars="0"/>
        <w:rPr>
          <w:rFonts w:hint="eastAsia" w:ascii="宋体" w:hAnsi="宋体" w:eastAsia="宋体" w:cs="宋体"/>
          <w:b/>
          <w:bCs/>
          <w:color w:val="auto"/>
          <w:sz w:val="28"/>
          <w:szCs w:val="21"/>
          <w:highlight w:val="none"/>
          <w:lang w:val="en-US" w:eastAsia="zh-CN"/>
        </w:rPr>
      </w:pPr>
    </w:p>
    <w:p>
      <w:pPr>
        <w:pStyle w:val="28"/>
        <w:numPr>
          <w:ilvl w:val="0"/>
          <w:numId w:val="0"/>
        </w:numPr>
        <w:ind w:leftChars="0"/>
        <w:rPr>
          <w:rFonts w:hint="eastAsia" w:ascii="宋体" w:hAnsi="宋体" w:eastAsia="宋体" w:cs="宋体"/>
          <w:b/>
          <w:bCs/>
          <w:color w:val="auto"/>
          <w:sz w:val="28"/>
          <w:szCs w:val="21"/>
          <w:highlight w:val="none"/>
          <w:lang w:val="en-US" w:eastAsia="zh-CN"/>
        </w:rPr>
      </w:pPr>
    </w:p>
    <w:p>
      <w:pPr>
        <w:pStyle w:val="28"/>
        <w:numPr>
          <w:ilvl w:val="0"/>
          <w:numId w:val="0"/>
        </w:numPr>
        <w:ind w:leftChars="0"/>
        <w:rPr>
          <w:rFonts w:hint="eastAsia" w:ascii="宋体" w:hAnsi="宋体" w:eastAsia="宋体" w:cs="宋体"/>
          <w:b/>
          <w:bCs/>
          <w:color w:val="auto"/>
          <w:sz w:val="28"/>
          <w:szCs w:val="21"/>
          <w:highlight w:val="none"/>
          <w:lang w:val="en-US" w:eastAsia="zh-CN"/>
        </w:rPr>
      </w:pPr>
    </w:p>
    <w:p>
      <w:pPr>
        <w:pStyle w:val="28"/>
        <w:numPr>
          <w:ilvl w:val="0"/>
          <w:numId w:val="0"/>
        </w:numPr>
        <w:ind w:leftChars="0"/>
        <w:rPr>
          <w:rFonts w:hint="eastAsia" w:ascii="宋体" w:hAnsi="宋体" w:eastAsia="宋体" w:cs="宋体"/>
          <w:b/>
          <w:bCs/>
          <w:color w:val="auto"/>
          <w:sz w:val="28"/>
          <w:szCs w:val="21"/>
          <w:highlight w:val="none"/>
          <w:lang w:val="en-US" w:eastAsia="zh-CN"/>
        </w:rPr>
      </w:pPr>
    </w:p>
    <w:p>
      <w:pPr>
        <w:pStyle w:val="28"/>
        <w:numPr>
          <w:ilvl w:val="0"/>
          <w:numId w:val="0"/>
        </w:numPr>
        <w:ind w:leftChars="0"/>
        <w:rPr>
          <w:rFonts w:hint="eastAsia" w:ascii="宋体" w:hAnsi="宋体" w:eastAsia="宋体" w:cs="宋体"/>
          <w:b/>
          <w:bCs/>
          <w:color w:val="auto"/>
          <w:sz w:val="28"/>
          <w:szCs w:val="21"/>
          <w:highlight w:val="none"/>
          <w:lang w:val="en-US" w:eastAsia="zh-CN"/>
        </w:rPr>
      </w:pPr>
    </w:p>
    <w:p>
      <w:pPr>
        <w:pStyle w:val="28"/>
        <w:numPr>
          <w:ilvl w:val="0"/>
          <w:numId w:val="5"/>
        </w:numPr>
        <w:ind w:left="0" w:leftChars="0" w:firstLine="0" w:firstLineChars="0"/>
        <w:rPr>
          <w:rFonts w:hint="eastAsia" w:ascii="宋体" w:hAnsi="宋体" w:eastAsia="宋体" w:cs="宋体"/>
          <w:b/>
          <w:bCs/>
          <w:color w:val="auto"/>
          <w:sz w:val="28"/>
          <w:szCs w:val="21"/>
          <w:highlight w:val="none"/>
          <w:lang w:val="en-US" w:eastAsia="zh-CN"/>
        </w:rPr>
      </w:pPr>
      <w:r>
        <w:rPr>
          <w:rFonts w:hint="eastAsia" w:ascii="宋体" w:hAnsi="宋体" w:eastAsia="宋体" w:cs="宋体"/>
          <w:b/>
          <w:bCs/>
          <w:color w:val="auto"/>
          <w:sz w:val="28"/>
          <w:szCs w:val="21"/>
          <w:highlight w:val="none"/>
          <w:lang w:val="en-US" w:eastAsia="zh-CN"/>
        </w:rPr>
        <w:t>整体策划方案（20分）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服务商根据服务需求和实际情况，</w:t>
      </w:r>
      <w:r>
        <w:rPr>
          <w:rFonts w:hint="eastAsia" w:cs="Times New Roman" w:asciiTheme="minorEastAsia" w:hAnsiTheme="minorEastAsia" w:eastAsiaTheme="minorEastAsia"/>
          <w:color w:val="auto"/>
          <w:sz w:val="24"/>
          <w:lang w:val="en-US" w:eastAsia="zh-CN"/>
        </w:rPr>
        <w:t>设计</w:t>
      </w:r>
      <w:r>
        <w:rPr>
          <w:rFonts w:hint="eastAsia" w:cs="Times New Roman" w:asciiTheme="minorEastAsia" w:hAnsiTheme="minorEastAsia"/>
          <w:color w:val="auto"/>
          <w:sz w:val="24"/>
          <w:lang w:val="en-US" w:eastAsia="zh-CN"/>
        </w:rPr>
        <w:t>2022年国际智能制造产业峰会</w:t>
      </w:r>
      <w:r>
        <w:rPr>
          <w:rFonts w:hint="eastAsia" w:cs="Times New Roman" w:asciiTheme="minorEastAsia" w:hAnsiTheme="minorEastAsia" w:eastAsiaTheme="minorEastAsia"/>
          <w:color w:val="auto"/>
          <w:sz w:val="24"/>
          <w:lang w:val="en-US" w:eastAsia="zh-CN"/>
        </w:rPr>
        <w:t>活动整体方案，活动策划方案要</w:t>
      </w:r>
      <w:r>
        <w:rPr>
          <w:rFonts w:hint="eastAsia"/>
          <w:sz w:val="24"/>
          <w:szCs w:val="24"/>
          <w:lang w:val="en-US" w:eastAsia="zh-CN"/>
        </w:rPr>
        <w:t>聚焦智能制造相关产业，</w:t>
      </w:r>
      <w:r>
        <w:rPr>
          <w:rFonts w:hint="eastAsia" w:cs="Times New Roman" w:asciiTheme="minorEastAsia" w:hAnsiTheme="minorEastAsia"/>
          <w:color w:val="auto"/>
          <w:sz w:val="24"/>
          <w:lang w:val="en-US" w:eastAsia="zh-CN"/>
        </w:rPr>
        <w:t>对接国际资源，</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凸显活动主题，满足采购需求，对整体实施、流程方案以及各项活动子方案进行详细策划，能满足</w:t>
      </w:r>
      <w:r>
        <w:rPr>
          <w:rFonts w:hint="eastAsia" w:cs="Times New Roman" w:asciiTheme="minorEastAsia" w:hAnsiTheme="minorEastAsia"/>
          <w:color w:val="000000" w:themeColor="text1"/>
          <w:sz w:val="24"/>
          <w:lang w:val="en-US" w:eastAsia="zh-CN"/>
          <w14:textFill>
            <w14:solidFill>
              <w14:schemeClr w14:val="tx1"/>
            </w14:solidFill>
          </w14:textFill>
        </w:rPr>
        <w:t>文件</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需求中的各项内容。整体策划方案具有完整性、科学性、实用性、可行性，能够放大活动溢出效应，助力科技成果转移转化。</w:t>
      </w:r>
    </w:p>
    <w:p>
      <w:pPr>
        <w:numPr>
          <w:ilvl w:val="0"/>
          <w:numId w:val="0"/>
        </w:numPr>
        <w:spacing w:line="300" w:lineRule="auto"/>
        <w:jc w:val="left"/>
        <w:rPr>
          <w:rFonts w:hint="eastAsia"/>
          <w:lang w:val="en-US" w:eastAsia="zh-CN"/>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1.活动时间安排：（本小项满分5分）     </w:t>
      </w:r>
      <w:r>
        <w:rPr>
          <w:rFonts w:hint="eastAsia"/>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0" w:leftChars="0" w:firstLine="0" w:firstLineChars="0"/>
        <w:jc w:val="left"/>
        <w:textAlignment w:val="auto"/>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sz w:val="24"/>
          <w:szCs w:val="24"/>
          <w:lang w:val="en-US" w:eastAsia="zh-CN"/>
        </w:rPr>
        <w:t>符合项目实际，具有可操作性的得</w:t>
      </w: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sz w:val="24"/>
          <w:szCs w:val="24"/>
          <w:lang w:val="en-US" w:eastAsia="zh-CN"/>
        </w:rPr>
        <w:t xml:space="preserve"> </w:t>
      </w:r>
      <w:r>
        <w:rPr>
          <w:rFonts w:hint="eastAsia"/>
          <w:sz w:val="24"/>
          <w:szCs w:val="24"/>
          <w:lang w:val="en-US" w:eastAsia="zh-CN"/>
        </w:rPr>
        <w:t>分</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0" w:leftChars="0" w:firstLine="0" w:firstLineChars="0"/>
        <w:jc w:val="left"/>
        <w:textAlignment w:val="auto"/>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较为符合项目实际，具有一定可操作性得3分；</w:t>
      </w:r>
    </w:p>
    <w:p>
      <w:pPr>
        <w:numPr>
          <w:ilvl w:val="0"/>
          <w:numId w:val="6"/>
        </w:numPr>
        <w:spacing w:line="300" w:lineRule="auto"/>
        <w:ind w:left="420" w:leftChars="0" w:firstLineChars="0"/>
        <w:jc w:val="left"/>
        <w:rPr>
          <w:rFonts w:hint="eastAsia"/>
          <w:sz w:val="24"/>
          <w:szCs w:val="24"/>
          <w:lang w:val="en-US" w:eastAsia="zh-CN"/>
        </w:rPr>
      </w:pPr>
      <w:r>
        <w:rPr>
          <w:rFonts w:hint="eastAsia"/>
          <w:sz w:val="24"/>
          <w:szCs w:val="24"/>
          <w:lang w:val="en-US" w:eastAsia="zh-CN"/>
        </w:rPr>
        <w:t>计划安排有待完善得</w:t>
      </w:r>
      <w:r>
        <w:rPr>
          <w:rFonts w:hint="eastAsia" w:ascii="宋体" w:hAnsi="宋体" w:eastAsia="宋体" w:cs="宋体"/>
          <w:sz w:val="24"/>
          <w:szCs w:val="24"/>
          <w:lang w:val="en-US" w:eastAsia="zh-CN"/>
        </w:rPr>
        <w:t xml:space="preserve"> 1 </w:t>
      </w:r>
      <w:r>
        <w:rPr>
          <w:rFonts w:hint="eastAsia"/>
          <w:sz w:val="24"/>
          <w:szCs w:val="24"/>
          <w:lang w:val="en-US" w:eastAsia="zh-CN"/>
        </w:rPr>
        <w:t xml:space="preserve">分；                   </w:t>
      </w:r>
    </w:p>
    <w:p>
      <w:pPr>
        <w:numPr>
          <w:ilvl w:val="0"/>
          <w:numId w:val="0"/>
        </w:numPr>
        <w:spacing w:line="300" w:lineRule="auto"/>
        <w:jc w:val="left"/>
        <w:rPr>
          <w:rFonts w:hint="eastAsia"/>
          <w:lang w:val="en-US" w:eastAsia="zh-CN"/>
        </w:rPr>
      </w:pPr>
      <w:r>
        <w:rPr>
          <w:rFonts w:hint="eastAsia"/>
          <w:sz w:val="24"/>
          <w:szCs w:val="24"/>
          <w:lang w:val="en-US" w:eastAsia="zh-CN"/>
        </w:rPr>
        <w:t xml:space="preserve">（4）差或未提供的不得分。                        </w:t>
      </w:r>
    </w:p>
    <w:p>
      <w:pPr>
        <w:numPr>
          <w:ilvl w:val="0"/>
          <w:numId w:val="0"/>
        </w:numPr>
        <w:spacing w:line="300" w:lineRule="auto"/>
        <w:jc w:val="left"/>
        <w:rPr>
          <w:rFonts w:hint="eastAsia" w:ascii="宋体" w:hAnsi="宋体" w:eastAsia="宋体" w:cs="宋体"/>
          <w:color w:val="auto"/>
          <w:sz w:val="24"/>
          <w:szCs w:val="28"/>
          <w:lang w:val="en-US" w:eastAsia="zh-CN"/>
        </w:rPr>
      </w:pPr>
      <w:r>
        <w:rPr>
          <w:rFonts w:hint="eastAsia" w:ascii="宋体" w:hAnsi="宋体" w:eastAsia="宋体" w:cs="宋体"/>
          <w:sz w:val="24"/>
          <w:szCs w:val="28"/>
          <w:lang w:val="en-US" w:eastAsia="zh-CN"/>
        </w:rPr>
        <w:t>2.</w:t>
      </w:r>
      <w:r>
        <w:rPr>
          <w:rFonts w:hint="eastAsia" w:ascii="宋体" w:hAnsi="宋体" w:eastAsia="宋体" w:cs="宋体"/>
          <w:color w:val="auto"/>
          <w:sz w:val="24"/>
          <w:szCs w:val="28"/>
          <w:lang w:val="en-US" w:eastAsia="zh-CN"/>
        </w:rPr>
        <w:t>活动内容设计，活动包括开幕式</w:t>
      </w:r>
      <w:r>
        <w:rPr>
          <w:rFonts w:hint="eastAsia" w:ascii="宋体" w:hAnsi="宋体" w:eastAsia="宋体" w:cs="宋体"/>
          <w:color w:val="auto"/>
          <w:sz w:val="24"/>
          <w:szCs w:val="28"/>
          <w:highlight w:val="none"/>
          <w:lang w:val="en-US" w:eastAsia="zh-CN"/>
        </w:rPr>
        <w:t>、国内外</w:t>
      </w:r>
      <w:r>
        <w:rPr>
          <w:rFonts w:hint="eastAsia"/>
          <w:sz w:val="24"/>
          <w:szCs w:val="24"/>
          <w:lang w:val="en-US" w:eastAsia="zh-CN"/>
        </w:rPr>
        <w:t>智能制造产业相关领域</w:t>
      </w:r>
      <w:r>
        <w:rPr>
          <w:rFonts w:hint="eastAsia" w:ascii="宋体" w:hAnsi="宋体" w:eastAsia="宋体" w:cs="宋体"/>
          <w:color w:val="auto"/>
          <w:sz w:val="24"/>
          <w:szCs w:val="28"/>
          <w:highlight w:val="none"/>
          <w:lang w:val="en-US" w:eastAsia="zh-CN"/>
        </w:rPr>
        <w:t>科技成果</w:t>
      </w:r>
      <w:r>
        <w:rPr>
          <w:rFonts w:hint="eastAsia" w:ascii="宋体" w:hAnsi="宋体" w:eastAsia="宋体" w:cs="宋体"/>
          <w:color w:val="auto"/>
          <w:sz w:val="24"/>
          <w:szCs w:val="28"/>
          <w:lang w:val="en-US" w:eastAsia="zh-CN"/>
        </w:rPr>
        <w:t>路演、成果征集与发布、项目签约、专项活动等环节：</w:t>
      </w:r>
      <w:r>
        <w:rPr>
          <w:rFonts w:hint="eastAsia" w:cs="Times New Roman" w:asciiTheme="minorEastAsia" w:hAnsiTheme="minorEastAsia" w:eastAsiaTheme="minorEastAsia"/>
          <w:color w:val="auto"/>
          <w:sz w:val="24"/>
          <w:lang w:val="en-US" w:eastAsia="zh-CN"/>
        </w:rPr>
        <w:t>（本小项满分10分）</w:t>
      </w:r>
    </w:p>
    <w:p>
      <w:pPr>
        <w:spacing w:line="300" w:lineRule="auto"/>
        <w:jc w:val="left"/>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（1）活动内容丰富， 贴合安徽科技创新发展，</w:t>
      </w:r>
      <w:r>
        <w:rPr>
          <w:rFonts w:hint="eastAsia" w:cs="Times New Roman" w:asciiTheme="minorEastAsia" w:hAnsiTheme="minorEastAsia"/>
          <w:color w:val="auto"/>
          <w:sz w:val="24"/>
          <w:lang w:val="en-US" w:eastAsia="zh-CN"/>
        </w:rPr>
        <w:t>围绕</w:t>
      </w:r>
      <w:r>
        <w:rPr>
          <w:rFonts w:hint="eastAsia"/>
          <w:sz w:val="24"/>
          <w:szCs w:val="24"/>
          <w:lang w:val="en-US" w:eastAsia="zh-CN"/>
        </w:rPr>
        <w:t>智能制造相关产业聚集众多国际前沿科技资源，能够很好地宣传创新成果，有效促进国际间智能制造产</w:t>
      </w:r>
      <w:r>
        <w:rPr>
          <w:rFonts w:hint="eastAsia" w:ascii="宋体" w:hAnsi="宋体" w:eastAsia="宋体" w:cs="宋体"/>
          <w:color w:val="auto"/>
          <w:sz w:val="24"/>
          <w:szCs w:val="28"/>
          <w:lang w:val="en-US" w:eastAsia="zh-CN"/>
        </w:rPr>
        <w:t>业技术领域的交流合作，有力促进科技成果转化的，得7-10分；</w:t>
      </w:r>
    </w:p>
    <w:p>
      <w:pPr>
        <w:spacing w:line="300" w:lineRule="auto"/>
        <w:jc w:val="left"/>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（2）活动内容较为丰富，较为贴合安徽科技创新发展的，</w:t>
      </w:r>
      <w:r>
        <w:rPr>
          <w:rFonts w:hint="eastAsia" w:cs="Times New Roman" w:asciiTheme="minorEastAsia" w:hAnsiTheme="minorEastAsia"/>
          <w:color w:val="auto"/>
          <w:sz w:val="24"/>
          <w:lang w:val="en-US" w:eastAsia="zh-CN"/>
        </w:rPr>
        <w:t>围绕</w:t>
      </w:r>
      <w:r>
        <w:rPr>
          <w:rFonts w:hint="eastAsia"/>
          <w:sz w:val="24"/>
          <w:szCs w:val="24"/>
          <w:lang w:val="en-US" w:eastAsia="zh-CN"/>
        </w:rPr>
        <w:t>智能制造相关产业聚集较多国际前沿科技资源，能较好地促进国际间智能制造产业</w:t>
      </w:r>
      <w:r>
        <w:rPr>
          <w:rFonts w:hint="eastAsia" w:ascii="宋体" w:hAnsi="宋体" w:eastAsia="宋体" w:cs="宋体"/>
          <w:color w:val="auto"/>
          <w:sz w:val="24"/>
          <w:szCs w:val="28"/>
          <w:lang w:val="en-US" w:eastAsia="zh-CN"/>
        </w:rPr>
        <w:t>技术领域的交流合作，促进科技成果转化的，得3-7分</w:t>
      </w:r>
    </w:p>
    <w:p>
      <w:pPr>
        <w:spacing w:line="300" w:lineRule="auto"/>
        <w:jc w:val="left"/>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（3）活动内容设计有待完善的得1-3分；</w:t>
      </w:r>
    </w:p>
    <w:p>
      <w:pPr>
        <w:spacing w:line="300" w:lineRule="auto"/>
        <w:jc w:val="left"/>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（4）差或未提供的不得分。</w:t>
      </w:r>
    </w:p>
    <w:p>
      <w:pPr>
        <w:spacing w:line="300" w:lineRule="auto"/>
        <w:jc w:val="left"/>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3. 防疫及安全生产方案：</w:t>
      </w:r>
      <w:r>
        <w:rPr>
          <w:rFonts w:hint="eastAsia" w:cs="Times New Roman" w:asciiTheme="minorEastAsia" w:hAnsiTheme="minorEastAsia" w:eastAsiaTheme="minorEastAsia"/>
          <w:color w:val="auto"/>
          <w:sz w:val="24"/>
          <w:lang w:val="en-US" w:eastAsia="zh-CN"/>
        </w:rPr>
        <w:t>（本小项满分5分）</w:t>
      </w:r>
    </w:p>
    <w:p>
      <w:pPr>
        <w:spacing w:line="300" w:lineRule="auto"/>
        <w:jc w:val="left"/>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（1）针对性强，具有可操作性得5分；</w:t>
      </w:r>
    </w:p>
    <w:p>
      <w:pPr>
        <w:spacing w:line="300" w:lineRule="auto"/>
        <w:jc w:val="left"/>
        <w:rPr>
          <w:rFonts w:hint="eastAsia" w:ascii="宋体" w:hAnsi="宋体" w:eastAsia="宋体" w:cs="宋体"/>
          <w:color w:val="auto"/>
          <w:sz w:val="24"/>
          <w:szCs w:val="28"/>
        </w:rPr>
      </w:pPr>
      <w:r>
        <w:rPr>
          <w:rFonts w:hint="eastAsia" w:ascii="宋体" w:hAnsi="宋体" w:eastAsia="宋体" w:cs="宋体"/>
          <w:color w:val="auto"/>
          <w:sz w:val="24"/>
          <w:szCs w:val="28"/>
          <w:lang w:val="en-US" w:eastAsia="zh-CN"/>
        </w:rPr>
        <w:t>（2）针对性较</w:t>
      </w:r>
      <w:r>
        <w:rPr>
          <w:rFonts w:hint="eastAsia" w:ascii="宋体" w:hAnsi="宋体" w:eastAsia="宋体" w:cs="宋体"/>
          <w:color w:val="auto"/>
          <w:sz w:val="24"/>
          <w:szCs w:val="28"/>
        </w:rPr>
        <w:t>强，具有一定可操作性得</w:t>
      </w:r>
      <w:r>
        <w:rPr>
          <w:rFonts w:hint="eastAsia" w:ascii="宋体" w:hAnsi="宋体" w:eastAsia="宋体" w:cs="宋体"/>
          <w:color w:val="auto"/>
          <w:sz w:val="24"/>
          <w:szCs w:val="28"/>
          <w:lang w:val="en-US" w:eastAsia="zh-CN"/>
        </w:rPr>
        <w:t>3</w:t>
      </w:r>
      <w:r>
        <w:rPr>
          <w:rFonts w:hint="eastAsia" w:ascii="宋体" w:hAnsi="宋体" w:eastAsia="宋体" w:cs="宋体"/>
          <w:color w:val="auto"/>
          <w:sz w:val="24"/>
          <w:szCs w:val="28"/>
        </w:rPr>
        <w:t xml:space="preserve"> 分；</w:t>
      </w:r>
    </w:p>
    <w:p>
      <w:pPr>
        <w:spacing w:line="300" w:lineRule="auto"/>
        <w:jc w:val="left"/>
        <w:rPr>
          <w:rFonts w:hint="eastAsia" w:ascii="宋体" w:hAnsi="宋体" w:eastAsia="宋体" w:cs="宋体"/>
          <w:color w:val="auto"/>
          <w:sz w:val="24"/>
          <w:szCs w:val="28"/>
        </w:rPr>
      </w:pP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lang w:val="en-US" w:eastAsia="zh-CN"/>
        </w:rPr>
        <w:t>3</w:t>
      </w: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rPr>
        <w:t>防疫及安全生产方案有待完善得1 分；</w:t>
      </w:r>
    </w:p>
    <w:p>
      <w:pPr>
        <w:spacing w:line="300" w:lineRule="auto"/>
        <w:jc w:val="left"/>
        <w:rPr>
          <w:rFonts w:hint="eastAsia" w:ascii="宋体" w:hAnsi="宋体" w:eastAsia="宋体" w:cs="宋体"/>
          <w:color w:val="auto"/>
          <w:sz w:val="24"/>
          <w:szCs w:val="28"/>
        </w:rPr>
      </w:pP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lang w:val="en-US" w:eastAsia="zh-CN"/>
        </w:rPr>
        <w:t>4</w:t>
      </w: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rPr>
        <w:t>差或未提供的不得分。</w:t>
      </w:r>
    </w:p>
    <w:p>
      <w:pPr>
        <w:pStyle w:val="28"/>
        <w:numPr>
          <w:ilvl w:val="0"/>
          <w:numId w:val="0"/>
        </w:numPr>
        <w:ind w:leftChars="0"/>
        <w:rPr>
          <w:rFonts w:hint="eastAsia" w:ascii="宋体" w:hAnsi="宋体" w:eastAsia="宋体" w:cs="宋体"/>
          <w:b/>
          <w:color w:val="auto"/>
          <w:kern w:val="2"/>
          <w:sz w:val="22"/>
          <w:szCs w:val="22"/>
          <w:lang w:val="en-US" w:eastAsia="zh-CN" w:bidi="ar-SA"/>
        </w:rPr>
      </w:pPr>
      <w:r>
        <w:rPr>
          <w:rFonts w:hint="eastAsia" w:ascii="宋体" w:hAnsi="宋体" w:eastAsia="宋体" w:cs="宋体"/>
          <w:b/>
          <w:color w:val="auto"/>
          <w:kern w:val="2"/>
          <w:sz w:val="22"/>
          <w:szCs w:val="22"/>
          <w:lang w:val="en-US" w:eastAsia="zh-CN" w:bidi="ar-SA"/>
        </w:rPr>
        <w:t>注： 投标文件中提供相关证明材料供评审。</w:t>
      </w:r>
    </w:p>
    <w:p>
      <w:pPr>
        <w:numPr>
          <w:ilvl w:val="0"/>
          <w:numId w:val="0"/>
        </w:numPr>
        <w:spacing w:line="300" w:lineRule="auto"/>
        <w:jc w:val="left"/>
        <w:rPr>
          <w:rFonts w:hint="eastAsia" w:ascii="宋体" w:hAnsi="宋体" w:eastAsia="宋体" w:cs="宋体"/>
          <w:b/>
          <w:color w:val="auto"/>
          <w:kern w:val="2"/>
          <w:sz w:val="22"/>
          <w:szCs w:val="22"/>
          <w:lang w:val="en-US" w:eastAsia="zh-CN" w:bidi="ar-SA"/>
        </w:rPr>
      </w:pPr>
    </w:p>
    <w:p>
      <w:pPr>
        <w:pStyle w:val="2"/>
        <w:rPr>
          <w:rFonts w:hint="eastAsia"/>
          <w:lang w:val="en-US" w:eastAsia="zh-CN"/>
        </w:rPr>
      </w:pPr>
    </w:p>
    <w:p>
      <w:pPr>
        <w:pStyle w:val="28"/>
        <w:numPr>
          <w:ilvl w:val="0"/>
          <w:numId w:val="0"/>
        </w:numPr>
        <w:ind w:leftChars="0"/>
        <w:rPr>
          <w:rFonts w:hint="eastAsia" w:ascii="宋体" w:hAnsi="宋体" w:eastAsia="宋体" w:cs="宋体"/>
          <w:b/>
          <w:color w:val="auto"/>
          <w:kern w:val="2"/>
          <w:sz w:val="22"/>
          <w:szCs w:val="22"/>
          <w:lang w:val="en-US" w:eastAsia="zh-CN" w:bidi="ar-SA"/>
        </w:rPr>
      </w:pPr>
    </w:p>
    <w:p>
      <w:pPr>
        <w:pStyle w:val="28"/>
        <w:numPr>
          <w:ilvl w:val="0"/>
          <w:numId w:val="0"/>
        </w:numPr>
        <w:ind w:leftChars="0"/>
        <w:rPr>
          <w:rFonts w:hint="eastAsia" w:ascii="宋体" w:hAnsi="宋体" w:eastAsia="宋体" w:cs="宋体"/>
          <w:b/>
          <w:color w:val="auto"/>
          <w:kern w:val="2"/>
          <w:sz w:val="22"/>
          <w:szCs w:val="22"/>
          <w:lang w:val="en-US" w:eastAsia="zh-CN" w:bidi="ar-SA"/>
        </w:rPr>
      </w:pPr>
    </w:p>
    <w:p>
      <w:pPr>
        <w:pStyle w:val="28"/>
        <w:numPr>
          <w:ilvl w:val="0"/>
          <w:numId w:val="0"/>
        </w:numPr>
        <w:ind w:leftChars="0"/>
        <w:rPr>
          <w:rFonts w:hint="eastAsia" w:ascii="宋体" w:hAnsi="宋体" w:eastAsia="宋体" w:cs="宋体"/>
          <w:b/>
          <w:color w:val="auto"/>
          <w:kern w:val="2"/>
          <w:sz w:val="22"/>
          <w:szCs w:val="22"/>
          <w:lang w:val="en-US" w:eastAsia="zh-CN" w:bidi="ar-SA"/>
        </w:rPr>
      </w:pPr>
    </w:p>
    <w:p>
      <w:pPr>
        <w:pStyle w:val="28"/>
        <w:numPr>
          <w:ilvl w:val="0"/>
          <w:numId w:val="5"/>
        </w:numPr>
        <w:ind w:left="0" w:leftChars="0" w:firstLine="0" w:firstLineChars="0"/>
        <w:rPr>
          <w:rFonts w:hint="default" w:ascii="宋体" w:hAnsi="宋体" w:eastAsia="宋体" w:cs="宋体"/>
          <w:b/>
          <w:bCs/>
          <w:color w:val="auto"/>
          <w:sz w:val="28"/>
          <w:szCs w:val="21"/>
          <w:highlight w:val="none"/>
          <w:lang w:val="en-US" w:eastAsia="zh-CN"/>
        </w:rPr>
      </w:pPr>
      <w:r>
        <w:rPr>
          <w:rFonts w:hint="eastAsia" w:ascii="宋体" w:hAnsi="宋体" w:eastAsia="宋体" w:cs="宋体"/>
          <w:b/>
          <w:bCs/>
          <w:color w:val="auto"/>
          <w:sz w:val="28"/>
          <w:szCs w:val="21"/>
          <w:highlight w:val="none"/>
          <w:lang w:val="en-US" w:eastAsia="zh-CN"/>
        </w:rPr>
        <w:t>视觉及氛围营造方案（5分）</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根据服务商提供视觉传达及氛围方案情况，由评审小组综合评分。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（1）设计美观，主题突出、氛围</w:t>
      </w:r>
      <w:r>
        <w:rPr>
          <w:rFonts w:hint="eastAsia"/>
          <w:sz w:val="24"/>
          <w:szCs w:val="24"/>
          <w:lang w:val="en-US" w:eastAsia="zh-CN"/>
        </w:rPr>
        <w:t>布局合理</w:t>
      </w:r>
      <w:r>
        <w:rPr>
          <w:rFonts w:hint="eastAsia" w:ascii="宋体" w:hAnsi="宋体" w:eastAsia="宋体" w:cs="宋体"/>
          <w:color w:val="000000"/>
          <w:kern w:val="0"/>
          <w:sz w:val="24"/>
          <w:szCs w:val="24"/>
          <w:lang w:val="en-US" w:eastAsia="zh-CN" w:bidi="ar"/>
        </w:rPr>
        <w:t xml:space="preserve">的，得5分；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（2）设计美观、主题较突出，氛围</w:t>
      </w:r>
      <w:r>
        <w:rPr>
          <w:rFonts w:hint="eastAsia"/>
          <w:sz w:val="24"/>
          <w:szCs w:val="24"/>
          <w:lang w:val="en-US" w:eastAsia="zh-CN"/>
        </w:rPr>
        <w:t>布局</w:t>
      </w:r>
      <w:r>
        <w:rPr>
          <w:rFonts w:hint="eastAsia" w:ascii="宋体" w:hAnsi="宋体" w:eastAsia="宋体" w:cs="宋体"/>
          <w:color w:val="000000"/>
          <w:kern w:val="0"/>
          <w:sz w:val="24"/>
          <w:szCs w:val="24"/>
          <w:lang w:val="en-US" w:eastAsia="zh-CN" w:bidi="ar"/>
        </w:rPr>
        <w:t xml:space="preserve">较合理的，得3分；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（3）设计有待提升，主题不突出，氛围布局一般的，得1分 </w:t>
      </w:r>
    </w:p>
    <w:p>
      <w:pPr>
        <w:pStyle w:val="2"/>
        <w:rPr>
          <w:rFonts w:hint="eastAsia" w:ascii="宋体" w:hAnsi="宋体" w:eastAsia="宋体" w:cs="宋体"/>
          <w:color w:val="auto"/>
          <w:sz w:val="24"/>
          <w:szCs w:val="28"/>
          <w:lang w:eastAsia="zh-CN"/>
        </w:rPr>
      </w:pPr>
      <w:r>
        <w:rPr>
          <w:rFonts w:hint="eastAsia" w:ascii="宋体" w:hAnsi="宋体" w:eastAsia="宋体" w:cs="宋体"/>
          <w:color w:val="000000"/>
          <w:kern w:val="0"/>
          <w:sz w:val="24"/>
          <w:szCs w:val="24"/>
          <w:lang w:val="en-US" w:eastAsia="zh-CN" w:bidi="ar"/>
        </w:rPr>
        <w:t xml:space="preserve">（4）差或未提供的，不得分。 </w:t>
      </w: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
        <w:rPr>
          <w:rFonts w:hint="eastAsia" w:ascii="宋体" w:hAnsi="宋体" w:eastAsia="宋体" w:cs="宋体"/>
          <w:color w:val="auto"/>
          <w:sz w:val="24"/>
          <w:szCs w:val="28"/>
          <w:lang w:eastAsia="zh-CN"/>
        </w:rPr>
      </w:pPr>
    </w:p>
    <w:p>
      <w:pPr>
        <w:pStyle w:val="28"/>
        <w:numPr>
          <w:ilvl w:val="0"/>
          <w:numId w:val="0"/>
        </w:numPr>
        <w:ind w:leftChars="0"/>
        <w:rPr>
          <w:rFonts w:hint="default" w:ascii="宋体" w:hAnsi="宋体" w:eastAsia="宋体" w:cs="宋体"/>
          <w:b/>
          <w:color w:val="auto"/>
          <w:kern w:val="2"/>
          <w:sz w:val="22"/>
          <w:szCs w:val="22"/>
          <w:lang w:val="en-US" w:eastAsia="zh-CN" w:bidi="ar-SA"/>
        </w:rPr>
      </w:pPr>
    </w:p>
    <w:p>
      <w:pPr>
        <w:pStyle w:val="28"/>
        <w:numPr>
          <w:ilvl w:val="0"/>
          <w:numId w:val="5"/>
        </w:numPr>
        <w:ind w:left="0" w:leftChars="0" w:firstLine="0" w:firstLineChars="0"/>
        <w:rPr>
          <w:rFonts w:hint="default" w:ascii="宋体" w:hAnsi="宋体" w:eastAsia="宋体" w:cs="宋体"/>
          <w:b/>
          <w:bCs/>
          <w:color w:val="auto"/>
          <w:sz w:val="28"/>
          <w:szCs w:val="21"/>
          <w:highlight w:val="none"/>
          <w:lang w:val="en-US" w:eastAsia="zh-CN"/>
        </w:rPr>
      </w:pPr>
      <w:r>
        <w:rPr>
          <w:rFonts w:hint="eastAsia" w:ascii="宋体" w:hAnsi="宋体" w:eastAsia="宋体" w:cs="宋体"/>
          <w:b/>
          <w:bCs/>
          <w:color w:val="auto"/>
          <w:sz w:val="28"/>
          <w:szCs w:val="21"/>
          <w:highlight w:val="none"/>
          <w:lang w:val="en-US" w:eastAsia="zh-CN"/>
        </w:rPr>
        <w:t>路演或签约项目数量及质量（20分）</w:t>
      </w:r>
    </w:p>
    <w:p>
      <w:pPr>
        <w:numPr>
          <w:ilvl w:val="0"/>
          <w:numId w:val="0"/>
        </w:num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color w:val="auto"/>
          <w:sz w:val="24"/>
          <w:lang w:val="en-US" w:eastAsia="zh-CN"/>
        </w:rPr>
        <w:t>1.</w:t>
      </w:r>
      <w:r>
        <w:rPr>
          <w:rFonts w:hint="eastAsia" w:cs="Times New Roman" w:asciiTheme="minorEastAsia" w:hAnsiTheme="minorEastAsia" w:eastAsiaTheme="minorEastAsia"/>
          <w:color w:val="auto"/>
          <w:sz w:val="24"/>
          <w:lang w:val="en-US" w:eastAsia="zh-CN"/>
        </w:rPr>
        <w:t>服务商根据服务需求和实际情况，拟为本活动安排的国外科技成果路演或签约项目数量，每提供一个</w:t>
      </w:r>
      <w:r>
        <w:rPr>
          <w:rFonts w:hint="eastAsia"/>
          <w:sz w:val="24"/>
          <w:szCs w:val="24"/>
          <w:lang w:val="en-US" w:eastAsia="zh-CN"/>
        </w:rPr>
        <w:t>得2分，国内科技成果路演或签约项目数量，每提供一个得1分，国外智能制造产业相关领域专家数量每邀约1个得2分；科技成果路演与签约项目总数量少于4个，或国外相关领域专家少于2个，此项不得分。（本小项满分1</w:t>
      </w:r>
      <w:r>
        <w:rPr>
          <w:rFonts w:hint="eastAsia" w:cs="Times New Roman" w:asciiTheme="minorEastAsia" w:hAnsiTheme="minorEastAsia" w:eastAsiaTheme="minorEastAsia"/>
          <w:color w:val="auto"/>
          <w:sz w:val="24"/>
          <w:lang w:val="en-US" w:eastAsia="zh-CN"/>
        </w:rPr>
        <w:t>5分）</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   </w:t>
      </w:r>
    </w:p>
    <w:p>
      <w:pPr>
        <w:numPr>
          <w:ilvl w:val="0"/>
          <w:numId w:val="0"/>
        </w:num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  </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2.</w:t>
      </w:r>
      <w:r>
        <w:rPr>
          <w:rFonts w:hint="eastAsia" w:cs="Times New Roman" w:asciiTheme="minorEastAsia" w:hAnsiTheme="minorEastAsia"/>
          <w:color w:val="000000" w:themeColor="text1"/>
          <w:sz w:val="24"/>
          <w:lang w:val="en-US" w:eastAsia="zh-CN"/>
          <w14:textFill>
            <w14:solidFill>
              <w14:schemeClr w14:val="tx1"/>
            </w14:solidFill>
          </w14:textFill>
        </w:rPr>
        <w:t>服务商</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拟为本项目安排的路演</w:t>
      </w:r>
      <w:r>
        <w:rPr>
          <w:rFonts w:hint="eastAsia" w:cs="Times New Roman" w:asciiTheme="minorEastAsia" w:hAnsiTheme="minorEastAsia"/>
          <w:color w:val="000000" w:themeColor="text1"/>
          <w:sz w:val="24"/>
          <w:lang w:val="en-US" w:eastAsia="zh-CN"/>
          <w14:textFill>
            <w14:solidFill>
              <w14:schemeClr w14:val="tx1"/>
            </w14:solidFill>
          </w14:textFill>
        </w:rPr>
        <w:t>或签约</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项目质量</w:t>
      </w:r>
      <w:r>
        <w:rPr>
          <w:rFonts w:hint="eastAsia" w:cs="Times New Roman" w:asciiTheme="minorEastAsia" w:hAnsiTheme="minorEastAsia"/>
          <w:color w:val="000000" w:themeColor="text1"/>
          <w:sz w:val="24"/>
          <w:lang w:val="en-US" w:eastAsia="zh-CN"/>
          <w14:textFill>
            <w14:solidFill>
              <w14:schemeClr w14:val="tx1"/>
            </w14:solidFill>
          </w14:textFill>
        </w:rPr>
        <w:t>及专家影响力</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：（本小项满分</w:t>
      </w:r>
      <w:r>
        <w:rPr>
          <w:rFonts w:hint="eastAsia" w:cs="Times New Roman" w:asciiTheme="minorEastAsia" w:hAnsiTheme="minorEastAsia"/>
          <w:color w:val="000000" w:themeColor="text1"/>
          <w:sz w:val="24"/>
          <w:lang w:val="en-US" w:eastAsia="zh-CN"/>
          <w14:textFill>
            <w14:solidFill>
              <w14:schemeClr w14:val="tx1"/>
            </w14:solidFill>
          </w14:textFill>
        </w:rPr>
        <w:t>5</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w:t>
      </w:r>
    </w:p>
    <w:p>
      <w:pPr>
        <w:spacing w:line="300" w:lineRule="auto"/>
        <w:jc w:val="left"/>
        <w:rPr>
          <w:rFonts w:hint="eastAsia" w:cs="Times New Roman" w:asciiTheme="minorEastAsia" w:hAnsi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（1）路演</w:t>
      </w:r>
      <w:r>
        <w:rPr>
          <w:rFonts w:hint="eastAsia" w:cs="Times New Roman" w:asciiTheme="minorEastAsia" w:hAnsiTheme="minorEastAsia"/>
          <w:color w:val="000000" w:themeColor="text1"/>
          <w:sz w:val="24"/>
          <w:lang w:val="en-US" w:eastAsia="zh-CN"/>
          <w14:textFill>
            <w14:solidFill>
              <w14:schemeClr w14:val="tx1"/>
            </w14:solidFill>
          </w14:textFill>
        </w:rPr>
        <w:t>或签约</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项目技术成熟度高、创新性强、先进性高、 涉及的知识产权丰富及市场需求度高</w:t>
      </w:r>
      <w:r>
        <w:rPr>
          <w:rFonts w:hint="eastAsia" w:cs="Times New Roman" w:asciiTheme="minorEastAsia" w:hAnsiTheme="minorEastAsia"/>
          <w:color w:val="000000" w:themeColor="text1"/>
          <w:sz w:val="24"/>
          <w:lang w:val="en-US" w:eastAsia="zh-CN"/>
          <w14:textFill>
            <w14:solidFill>
              <w14:schemeClr w14:val="tx1"/>
            </w14:solidFill>
          </w14:textFill>
        </w:rPr>
        <w:t>，邀约的国外专家在该领域影响力大得5分；</w:t>
      </w:r>
    </w:p>
    <w:p>
      <w:pPr>
        <w:spacing w:line="300" w:lineRule="auto"/>
        <w:jc w:val="left"/>
        <w:rPr>
          <w:rFonts w:hint="eastAsia" w:cs="Times New Roman" w:asciiTheme="minorEastAsia" w:hAnsi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（2）路演</w:t>
      </w:r>
      <w:r>
        <w:rPr>
          <w:rFonts w:hint="eastAsia" w:cs="Times New Roman" w:asciiTheme="minorEastAsia" w:hAnsiTheme="minorEastAsia"/>
          <w:color w:val="000000" w:themeColor="text1"/>
          <w:sz w:val="24"/>
          <w:lang w:val="en-US" w:eastAsia="zh-CN"/>
          <w14:textFill>
            <w14:solidFill>
              <w14:schemeClr w14:val="tx1"/>
            </w14:solidFill>
          </w14:textFill>
        </w:rPr>
        <w:t>或签约</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项目技术成熟度较高、创新性较强、先进性 较高、涉及的知识产权较丰富及市场需求度较高</w:t>
      </w:r>
      <w:r>
        <w:rPr>
          <w:rFonts w:hint="eastAsia" w:cs="Times New Roman" w:asciiTheme="minorEastAsia" w:hAnsiTheme="minorEastAsia"/>
          <w:color w:val="000000" w:themeColor="text1"/>
          <w:sz w:val="24"/>
          <w:lang w:val="en-US" w:eastAsia="zh-CN"/>
          <w14:textFill>
            <w14:solidFill>
              <w14:schemeClr w14:val="tx1"/>
            </w14:solidFill>
          </w14:textFill>
        </w:rPr>
        <w:t>，邀约的国外专家在该领域影响力较大得3分；</w:t>
      </w:r>
    </w:p>
    <w:p>
      <w:pPr>
        <w:pStyle w:val="2"/>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（3）路演或签约项目技术成熟度一般、创新性一般、先进性一般、涉及的知识产权一般及市场需求度一般，</w:t>
      </w:r>
      <w: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t>邀约的国外专家在该领域影响力一般得1分；</w:t>
      </w:r>
    </w:p>
    <w:p>
      <w:pPr>
        <w:spacing w:line="300" w:lineRule="auto"/>
        <w:jc w:val="left"/>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t>（4）差或未提供的不得分。</w:t>
      </w:r>
    </w:p>
    <w:p>
      <w:pPr>
        <w:pStyle w:val="28"/>
        <w:numPr>
          <w:ilvl w:val="0"/>
          <w:numId w:val="0"/>
        </w:numPr>
        <w:ind w:leftChars="0"/>
        <w:rPr>
          <w:rFonts w:hint="eastAsia" w:ascii="宋体" w:hAnsi="宋体" w:cs="宋体"/>
          <w:b/>
          <w:sz w:val="22"/>
          <w:szCs w:val="22"/>
          <w:lang w:val="en-US" w:eastAsia="zh-CN"/>
        </w:rPr>
      </w:pPr>
      <w:r>
        <w:rPr>
          <w:rFonts w:hint="eastAsia" w:ascii="宋体" w:hAnsi="宋体" w:eastAsia="宋体" w:cs="宋体"/>
          <w:b/>
          <w:sz w:val="22"/>
          <w:szCs w:val="22"/>
          <w:lang w:val="en-US" w:eastAsia="zh-CN"/>
        </w:rPr>
        <w:t>注：1.投标文件中提供路演项目、签约项目信息表（包含但不限于项目名称、成果权属方、项目简介等）；2.投标文件中提供国外专家名单信息表（包含但不限于姓名、单位、职位、专业领域等)。</w:t>
      </w:r>
    </w:p>
    <w:p>
      <w:pPr>
        <w:pStyle w:val="28"/>
        <w:numPr>
          <w:ilvl w:val="0"/>
          <w:numId w:val="0"/>
        </w:numPr>
        <w:ind w:leftChars="0"/>
        <w:rPr>
          <w:rFonts w:hint="eastAsia" w:ascii="宋体" w:hAnsi="宋体" w:cs="宋体"/>
          <w:b/>
          <w:sz w:val="22"/>
          <w:szCs w:val="22"/>
          <w:lang w:val="en-US" w:eastAsia="zh-CN"/>
        </w:rPr>
      </w:pPr>
    </w:p>
    <w:p>
      <w:pPr>
        <w:pStyle w:val="28"/>
        <w:numPr>
          <w:ilvl w:val="0"/>
          <w:numId w:val="0"/>
        </w:numPr>
        <w:ind w:leftChars="0"/>
        <w:rPr>
          <w:rFonts w:hint="eastAsia" w:ascii="宋体" w:hAnsi="宋体" w:cs="宋体"/>
          <w:b/>
          <w:sz w:val="22"/>
          <w:szCs w:val="22"/>
          <w:lang w:val="en-US" w:eastAsia="zh-CN"/>
        </w:rPr>
      </w:pPr>
    </w:p>
    <w:p>
      <w:pPr>
        <w:pStyle w:val="28"/>
        <w:numPr>
          <w:ilvl w:val="0"/>
          <w:numId w:val="0"/>
        </w:numPr>
        <w:ind w:leftChars="0"/>
        <w:rPr>
          <w:rFonts w:hint="eastAsia" w:ascii="宋体" w:hAnsi="宋体" w:cs="宋体"/>
          <w:b/>
          <w:sz w:val="22"/>
          <w:szCs w:val="22"/>
          <w:lang w:val="en-US" w:eastAsia="zh-CN"/>
        </w:rPr>
      </w:pPr>
    </w:p>
    <w:p>
      <w:pPr>
        <w:pStyle w:val="28"/>
        <w:numPr>
          <w:ilvl w:val="0"/>
          <w:numId w:val="0"/>
        </w:numPr>
        <w:ind w:leftChars="0"/>
        <w:rPr>
          <w:rFonts w:hint="eastAsia" w:ascii="宋体" w:hAnsi="宋体" w:cs="宋体"/>
          <w:b/>
          <w:sz w:val="22"/>
          <w:szCs w:val="22"/>
          <w:lang w:val="en-US" w:eastAsia="zh-CN"/>
        </w:rPr>
      </w:pPr>
    </w:p>
    <w:p>
      <w:pPr>
        <w:pStyle w:val="28"/>
        <w:numPr>
          <w:ilvl w:val="0"/>
          <w:numId w:val="0"/>
        </w:numPr>
        <w:ind w:leftChars="0"/>
        <w:rPr>
          <w:rFonts w:hint="eastAsia" w:ascii="宋体" w:hAnsi="宋体" w:cs="宋体"/>
          <w:b/>
          <w:sz w:val="22"/>
          <w:szCs w:val="22"/>
          <w:lang w:val="en-US" w:eastAsia="zh-CN"/>
        </w:rPr>
      </w:pPr>
    </w:p>
    <w:p>
      <w:pPr>
        <w:pStyle w:val="28"/>
        <w:numPr>
          <w:ilvl w:val="0"/>
          <w:numId w:val="0"/>
        </w:numPr>
        <w:ind w:leftChars="0"/>
        <w:rPr>
          <w:rFonts w:hint="eastAsia" w:ascii="宋体" w:hAnsi="宋体" w:cs="宋体"/>
          <w:b/>
          <w:sz w:val="22"/>
          <w:szCs w:val="22"/>
          <w:lang w:val="en-US" w:eastAsia="zh-CN"/>
        </w:rPr>
      </w:pPr>
    </w:p>
    <w:p>
      <w:pPr>
        <w:pStyle w:val="28"/>
        <w:numPr>
          <w:ilvl w:val="0"/>
          <w:numId w:val="0"/>
        </w:numPr>
        <w:ind w:leftChars="0"/>
        <w:rPr>
          <w:rFonts w:hint="eastAsia" w:ascii="宋体" w:hAnsi="宋体" w:cs="宋体"/>
          <w:b/>
          <w:sz w:val="22"/>
          <w:szCs w:val="22"/>
          <w:lang w:val="en-US" w:eastAsia="zh-CN"/>
        </w:rPr>
      </w:pPr>
    </w:p>
    <w:p>
      <w:pPr>
        <w:pStyle w:val="28"/>
        <w:numPr>
          <w:ilvl w:val="0"/>
          <w:numId w:val="0"/>
        </w:numPr>
        <w:ind w:leftChars="0"/>
        <w:rPr>
          <w:rFonts w:hint="eastAsia" w:ascii="宋体" w:hAnsi="宋体" w:cs="宋体"/>
          <w:b/>
          <w:sz w:val="22"/>
          <w:szCs w:val="22"/>
          <w:lang w:val="en-US" w:eastAsia="zh-CN"/>
        </w:rPr>
      </w:pPr>
    </w:p>
    <w:p>
      <w:pPr>
        <w:pStyle w:val="28"/>
        <w:numPr>
          <w:ilvl w:val="0"/>
          <w:numId w:val="0"/>
        </w:numPr>
        <w:ind w:leftChars="0"/>
        <w:rPr>
          <w:rFonts w:hint="eastAsia" w:ascii="宋体" w:hAnsi="宋体" w:cs="宋体"/>
          <w:b/>
          <w:sz w:val="22"/>
          <w:szCs w:val="22"/>
          <w:lang w:val="en-US" w:eastAsia="zh-CN"/>
        </w:rPr>
      </w:pPr>
    </w:p>
    <w:p>
      <w:pPr>
        <w:pStyle w:val="28"/>
        <w:numPr>
          <w:ilvl w:val="0"/>
          <w:numId w:val="0"/>
        </w:numPr>
        <w:ind w:leftChars="0"/>
        <w:rPr>
          <w:rFonts w:hint="eastAsia" w:ascii="宋体" w:hAnsi="宋体" w:cs="宋体"/>
          <w:b/>
          <w:sz w:val="22"/>
          <w:szCs w:val="22"/>
          <w:lang w:val="en-US" w:eastAsia="zh-CN"/>
        </w:rPr>
      </w:pPr>
    </w:p>
    <w:p>
      <w:pPr>
        <w:pStyle w:val="28"/>
        <w:numPr>
          <w:ilvl w:val="0"/>
          <w:numId w:val="0"/>
        </w:numPr>
        <w:ind w:leftChars="0"/>
        <w:rPr>
          <w:rFonts w:hint="eastAsia" w:ascii="宋体" w:hAnsi="宋体" w:cs="宋体"/>
          <w:b/>
          <w:sz w:val="22"/>
          <w:szCs w:val="22"/>
          <w:lang w:val="en-US" w:eastAsia="zh-CN"/>
        </w:rPr>
      </w:pPr>
    </w:p>
    <w:p>
      <w:pPr>
        <w:pStyle w:val="28"/>
        <w:numPr>
          <w:ilvl w:val="0"/>
          <w:numId w:val="0"/>
        </w:numPr>
        <w:ind w:leftChars="0"/>
        <w:rPr>
          <w:rFonts w:hint="eastAsia" w:ascii="宋体" w:hAnsi="宋体" w:cs="宋体"/>
          <w:b/>
          <w:sz w:val="22"/>
          <w:szCs w:val="22"/>
          <w:lang w:val="en-US" w:eastAsia="zh-CN"/>
        </w:rPr>
      </w:pPr>
    </w:p>
    <w:p>
      <w:pPr>
        <w:pStyle w:val="28"/>
        <w:numPr>
          <w:ilvl w:val="0"/>
          <w:numId w:val="0"/>
        </w:numPr>
        <w:ind w:leftChars="0"/>
        <w:rPr>
          <w:rFonts w:hint="eastAsia" w:ascii="宋体" w:hAnsi="宋体" w:cs="宋体"/>
          <w:b/>
          <w:sz w:val="22"/>
          <w:szCs w:val="22"/>
          <w:lang w:val="en-US" w:eastAsia="zh-CN"/>
        </w:rPr>
      </w:pPr>
    </w:p>
    <w:p>
      <w:pPr>
        <w:pStyle w:val="28"/>
        <w:numPr>
          <w:ilvl w:val="0"/>
          <w:numId w:val="0"/>
        </w:numPr>
        <w:ind w:leftChars="0"/>
        <w:rPr>
          <w:rFonts w:hint="eastAsia" w:ascii="宋体" w:hAnsi="宋体" w:cs="宋体"/>
          <w:b/>
          <w:sz w:val="22"/>
          <w:szCs w:val="22"/>
          <w:lang w:val="en-US" w:eastAsia="zh-CN"/>
        </w:rPr>
      </w:pPr>
    </w:p>
    <w:p>
      <w:pPr>
        <w:pStyle w:val="28"/>
        <w:numPr>
          <w:ilvl w:val="0"/>
          <w:numId w:val="0"/>
        </w:numPr>
        <w:ind w:leftChars="0"/>
        <w:rPr>
          <w:rFonts w:hint="eastAsia" w:ascii="宋体" w:hAnsi="宋体" w:cs="宋体"/>
          <w:b/>
          <w:sz w:val="22"/>
          <w:szCs w:val="22"/>
          <w:lang w:val="en-US" w:eastAsia="zh-CN"/>
        </w:rPr>
      </w:pPr>
    </w:p>
    <w:p>
      <w:pPr>
        <w:pStyle w:val="28"/>
        <w:numPr>
          <w:ilvl w:val="0"/>
          <w:numId w:val="0"/>
        </w:numPr>
        <w:ind w:leftChars="0"/>
        <w:rPr>
          <w:rFonts w:hint="eastAsia" w:ascii="宋体" w:hAnsi="宋体" w:cs="宋体"/>
          <w:b/>
          <w:sz w:val="22"/>
          <w:szCs w:val="22"/>
          <w:lang w:val="en-US" w:eastAsia="zh-CN"/>
        </w:rPr>
      </w:pPr>
    </w:p>
    <w:p>
      <w:pPr>
        <w:pStyle w:val="28"/>
        <w:numPr>
          <w:ilvl w:val="0"/>
          <w:numId w:val="0"/>
        </w:numPr>
        <w:ind w:leftChars="0"/>
        <w:rPr>
          <w:rFonts w:hint="eastAsia" w:ascii="宋体" w:hAnsi="宋体" w:cs="宋体"/>
          <w:b/>
          <w:sz w:val="22"/>
          <w:szCs w:val="22"/>
          <w:lang w:val="en-US" w:eastAsia="zh-CN"/>
        </w:rPr>
      </w:pPr>
    </w:p>
    <w:p>
      <w:pPr>
        <w:pStyle w:val="28"/>
        <w:numPr>
          <w:ilvl w:val="0"/>
          <w:numId w:val="0"/>
        </w:numPr>
        <w:ind w:leftChars="0"/>
        <w:rPr>
          <w:rFonts w:hint="eastAsia" w:ascii="宋体" w:hAnsi="宋体" w:cs="宋体"/>
          <w:b/>
          <w:sz w:val="22"/>
          <w:szCs w:val="22"/>
          <w:lang w:val="en-US" w:eastAsia="zh-CN"/>
        </w:rPr>
      </w:pPr>
    </w:p>
    <w:p>
      <w:pPr>
        <w:pStyle w:val="28"/>
        <w:numPr>
          <w:ilvl w:val="0"/>
          <w:numId w:val="0"/>
        </w:numPr>
        <w:ind w:leftChars="0"/>
        <w:rPr>
          <w:rFonts w:hint="eastAsia" w:ascii="宋体" w:hAnsi="宋体" w:cs="宋体"/>
          <w:b/>
          <w:sz w:val="22"/>
          <w:szCs w:val="22"/>
          <w:lang w:val="en-US" w:eastAsia="zh-CN"/>
        </w:rPr>
      </w:pPr>
    </w:p>
    <w:p>
      <w:pPr>
        <w:pStyle w:val="28"/>
        <w:numPr>
          <w:ilvl w:val="0"/>
          <w:numId w:val="0"/>
        </w:numPr>
        <w:ind w:leftChars="0"/>
        <w:rPr>
          <w:rFonts w:hint="eastAsia" w:ascii="宋体" w:hAnsi="宋体" w:cs="宋体"/>
          <w:b/>
          <w:sz w:val="22"/>
          <w:szCs w:val="22"/>
          <w:lang w:val="en-US" w:eastAsia="zh-CN"/>
        </w:rPr>
      </w:pPr>
    </w:p>
    <w:p>
      <w:pPr>
        <w:pStyle w:val="28"/>
        <w:numPr>
          <w:ilvl w:val="0"/>
          <w:numId w:val="0"/>
        </w:numPr>
        <w:ind w:leftChars="0"/>
        <w:rPr>
          <w:color w:val="auto"/>
          <w:highlight w:val="none"/>
        </w:rPr>
      </w:pPr>
      <w:r>
        <w:rPr>
          <w:rFonts w:hint="eastAsia" w:ascii="宋体" w:hAnsi="宋体" w:eastAsia="宋体" w:cs="宋体"/>
          <w:b/>
          <w:bCs/>
          <w:color w:val="auto"/>
          <w:sz w:val="28"/>
          <w:szCs w:val="21"/>
          <w:highlight w:val="none"/>
          <w:lang w:val="en-US" w:eastAsia="zh-CN"/>
        </w:rPr>
        <w:t>七、活动宣传与推广（5分）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ascii="宋体" w:hAnsi="宋体"/>
          <w:sz w:val="24"/>
          <w:szCs w:val="24"/>
        </w:rPr>
        <w:t>评标委员会</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根据服务商制定的活动宣传与推广方案进行综合评分：</w:t>
      </w:r>
    </w:p>
    <w:p>
      <w:pPr>
        <w:numPr>
          <w:ilvl w:val="0"/>
          <w:numId w:val="0"/>
        </w:num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color w:val="000000" w:themeColor="text1"/>
          <w:sz w:val="24"/>
          <w:lang w:val="en-US" w:eastAsia="zh-CN"/>
          <w14:textFill>
            <w14:solidFill>
              <w14:schemeClr w14:val="tx1"/>
            </w14:solidFill>
          </w14:textFill>
        </w:rPr>
        <w:t>（1）</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针对性强，符合项目实际，具有可操作性得5 分；</w:t>
      </w:r>
    </w:p>
    <w:p>
      <w:pPr>
        <w:numPr>
          <w:ilvl w:val="0"/>
          <w:numId w:val="0"/>
        </w:num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color w:val="000000" w:themeColor="text1"/>
          <w:sz w:val="24"/>
          <w:lang w:val="en-US" w:eastAsia="zh-CN"/>
          <w14:textFill>
            <w14:solidFill>
              <w14:schemeClr w14:val="tx1"/>
            </w14:solidFill>
          </w14:textFill>
        </w:rPr>
        <w:t>（2）</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针对性较强，较为符合项目实际，具有一定可操作性得3分；</w:t>
      </w:r>
    </w:p>
    <w:p>
      <w:pPr>
        <w:numPr>
          <w:ilvl w:val="0"/>
          <w:numId w:val="0"/>
        </w:numPr>
        <w:spacing w:line="300" w:lineRule="auto"/>
        <w:jc w:val="left"/>
        <w:rPr>
          <w:rFonts w:hint="eastAsia" w:ascii="宋体" w:hAnsi="宋体" w:cs="宋体"/>
          <w:szCs w:val="21"/>
        </w:rPr>
      </w:pPr>
      <w:r>
        <w:rPr>
          <w:rFonts w:hint="eastAsia" w:cs="Times New Roman" w:asciiTheme="minorEastAsia" w:hAnsiTheme="minorEastAsia"/>
          <w:color w:val="000000" w:themeColor="text1"/>
          <w:sz w:val="24"/>
          <w:lang w:val="en-US" w:eastAsia="zh-CN"/>
          <w14:textFill>
            <w14:solidFill>
              <w14:schemeClr w14:val="tx1"/>
            </w14:solidFill>
          </w14:textFill>
        </w:rPr>
        <w:t>（3）</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活动宣传与推广方案有待完善得 1 分；</w:t>
      </w:r>
    </w:p>
    <w:p>
      <w:pPr>
        <w:pStyle w:val="28"/>
        <w:ind w:left="0" w:leftChars="0" w:firstLine="0" w:firstLineChars="0"/>
        <w:rPr>
          <w:color w:val="auto"/>
          <w:highlight w:val="none"/>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（4）差或未提供不得分</w:t>
      </w:r>
    </w:p>
    <w:p>
      <w:pPr>
        <w:pStyle w:val="28"/>
        <w:ind w:left="0" w:leftChars="0" w:firstLine="0" w:firstLineChars="0"/>
        <w:rPr>
          <w:color w:val="auto"/>
          <w:highlight w:val="none"/>
        </w:rPr>
      </w:pPr>
    </w:p>
    <w:p>
      <w:pPr>
        <w:pStyle w:val="28"/>
        <w:ind w:left="0" w:leftChars="0" w:firstLine="0" w:firstLineChars="0"/>
        <w:rPr>
          <w:rFonts w:hint="eastAsia" w:eastAsia="楷体_GB2312"/>
          <w:color w:val="auto"/>
          <w:highlight w:val="none"/>
          <w:lang w:eastAsia="zh-CN"/>
        </w:rPr>
      </w:pPr>
    </w:p>
    <w:p>
      <w:pPr>
        <w:pStyle w:val="28"/>
        <w:ind w:left="0" w:leftChars="0" w:firstLine="0" w:firstLineChars="0"/>
        <w:rPr>
          <w:rFonts w:hint="eastAsia" w:eastAsia="楷体_GB2312"/>
          <w:color w:val="auto"/>
          <w:highlight w:val="none"/>
          <w:lang w:eastAsia="zh-CN"/>
        </w:rPr>
      </w:pPr>
    </w:p>
    <w:p>
      <w:pPr>
        <w:pStyle w:val="28"/>
        <w:ind w:left="0" w:leftChars="0" w:firstLine="0" w:firstLineChars="0"/>
        <w:rPr>
          <w:rFonts w:hint="eastAsia" w:eastAsia="楷体_GB2312"/>
          <w:color w:val="auto"/>
          <w:highlight w:val="none"/>
          <w:lang w:eastAsia="zh-CN"/>
        </w:rPr>
      </w:pPr>
    </w:p>
    <w:p>
      <w:pPr>
        <w:pStyle w:val="28"/>
        <w:ind w:left="0" w:leftChars="0" w:firstLine="0" w:firstLineChars="0"/>
        <w:rPr>
          <w:rFonts w:hint="eastAsia" w:eastAsia="楷体_GB2312"/>
          <w:color w:val="auto"/>
          <w:highlight w:val="none"/>
          <w:lang w:eastAsia="zh-CN"/>
        </w:rPr>
      </w:pPr>
    </w:p>
    <w:p>
      <w:pPr>
        <w:pStyle w:val="28"/>
        <w:ind w:left="0" w:leftChars="0" w:firstLine="0" w:firstLineChars="0"/>
        <w:rPr>
          <w:rFonts w:hint="eastAsia" w:eastAsia="楷体_GB2312"/>
          <w:color w:val="auto"/>
          <w:highlight w:val="none"/>
          <w:lang w:eastAsia="zh-CN"/>
        </w:rPr>
      </w:pPr>
    </w:p>
    <w:p>
      <w:pPr>
        <w:pStyle w:val="28"/>
        <w:ind w:left="0" w:leftChars="0" w:firstLine="0" w:firstLineChars="0"/>
        <w:rPr>
          <w:rFonts w:hint="eastAsia" w:eastAsia="楷体_GB2312"/>
          <w:color w:val="auto"/>
          <w:highlight w:val="none"/>
          <w:lang w:eastAsia="zh-CN"/>
        </w:rPr>
      </w:pPr>
    </w:p>
    <w:p>
      <w:pPr>
        <w:pStyle w:val="28"/>
        <w:ind w:left="0" w:leftChars="0" w:firstLine="0" w:firstLineChars="0"/>
        <w:rPr>
          <w:rFonts w:hint="eastAsia" w:eastAsia="楷体_GB2312"/>
          <w:color w:val="auto"/>
          <w:highlight w:val="none"/>
          <w:lang w:eastAsia="zh-CN"/>
        </w:rPr>
      </w:pPr>
    </w:p>
    <w:p>
      <w:pPr>
        <w:pStyle w:val="28"/>
        <w:ind w:left="0" w:leftChars="0" w:firstLine="0" w:firstLineChars="0"/>
        <w:rPr>
          <w:rFonts w:hint="eastAsia" w:eastAsia="楷体_GB2312"/>
          <w:color w:val="auto"/>
          <w:highlight w:val="none"/>
          <w:lang w:eastAsia="zh-CN"/>
        </w:rPr>
      </w:pPr>
    </w:p>
    <w:p>
      <w:pPr>
        <w:pStyle w:val="28"/>
        <w:ind w:left="0" w:leftChars="0" w:firstLine="0" w:firstLineChars="0"/>
        <w:rPr>
          <w:rFonts w:hint="eastAsia" w:eastAsia="楷体_GB2312"/>
          <w:color w:val="auto"/>
          <w:highlight w:val="none"/>
          <w:lang w:eastAsia="zh-CN"/>
        </w:rPr>
      </w:pPr>
    </w:p>
    <w:p>
      <w:pPr>
        <w:pStyle w:val="28"/>
        <w:ind w:left="0" w:leftChars="0" w:firstLine="0" w:firstLineChars="0"/>
        <w:rPr>
          <w:rFonts w:hint="eastAsia" w:eastAsia="楷体_GB2312"/>
          <w:color w:val="auto"/>
          <w:highlight w:val="none"/>
          <w:lang w:eastAsia="zh-CN"/>
        </w:rPr>
      </w:pPr>
    </w:p>
    <w:p>
      <w:pPr>
        <w:pStyle w:val="28"/>
        <w:ind w:left="0" w:leftChars="0" w:firstLine="0" w:firstLineChars="0"/>
        <w:rPr>
          <w:rFonts w:hint="eastAsia" w:eastAsia="楷体_GB2312"/>
          <w:color w:val="auto"/>
          <w:highlight w:val="none"/>
          <w:lang w:eastAsia="zh-CN"/>
        </w:rPr>
      </w:pPr>
    </w:p>
    <w:p>
      <w:pPr>
        <w:pStyle w:val="28"/>
        <w:ind w:left="0" w:leftChars="0" w:firstLine="0" w:firstLineChars="0"/>
        <w:rPr>
          <w:rFonts w:hint="eastAsia" w:eastAsia="楷体_GB2312"/>
          <w:color w:val="auto"/>
          <w:highlight w:val="none"/>
          <w:lang w:eastAsia="zh-CN"/>
        </w:rPr>
      </w:pPr>
    </w:p>
    <w:p>
      <w:pPr>
        <w:pStyle w:val="28"/>
        <w:ind w:left="0" w:leftChars="0" w:firstLine="0" w:firstLineChars="0"/>
        <w:rPr>
          <w:rFonts w:hint="eastAsia" w:eastAsia="楷体_GB2312"/>
          <w:color w:val="auto"/>
          <w:highlight w:val="none"/>
          <w:lang w:eastAsia="zh-CN"/>
        </w:rPr>
      </w:pPr>
    </w:p>
    <w:p>
      <w:pPr>
        <w:pStyle w:val="28"/>
        <w:ind w:left="0" w:leftChars="0" w:firstLine="0" w:firstLineChars="0"/>
        <w:rPr>
          <w:rFonts w:hint="eastAsia" w:eastAsia="楷体_GB2312"/>
          <w:color w:val="auto"/>
          <w:highlight w:val="none"/>
          <w:lang w:eastAsia="zh-CN"/>
        </w:rPr>
      </w:pPr>
    </w:p>
    <w:p>
      <w:pPr>
        <w:pStyle w:val="28"/>
        <w:ind w:left="0" w:leftChars="0" w:firstLine="0" w:firstLineChars="0"/>
        <w:rPr>
          <w:rFonts w:hint="eastAsia" w:eastAsia="楷体_GB2312"/>
          <w:color w:val="auto"/>
          <w:highlight w:val="none"/>
          <w:lang w:eastAsia="zh-CN"/>
        </w:rPr>
      </w:pPr>
    </w:p>
    <w:p>
      <w:pPr>
        <w:pStyle w:val="28"/>
        <w:numPr>
          <w:ilvl w:val="0"/>
          <w:numId w:val="0"/>
        </w:numPr>
        <w:ind w:leftChars="0"/>
        <w:rPr>
          <w:rFonts w:hint="default" w:ascii="宋体" w:hAnsi="宋体" w:eastAsia="宋体" w:cs="宋体"/>
          <w:b/>
          <w:bCs/>
          <w:color w:val="auto"/>
          <w:sz w:val="28"/>
          <w:szCs w:val="21"/>
          <w:highlight w:val="none"/>
          <w:lang w:val="en-US" w:eastAsia="zh-CN"/>
        </w:rPr>
      </w:pPr>
      <w:r>
        <w:rPr>
          <w:rFonts w:hint="eastAsia" w:ascii="宋体" w:hAnsi="宋体" w:eastAsia="宋体" w:cs="宋体"/>
          <w:b/>
          <w:bCs/>
          <w:color w:val="auto"/>
          <w:sz w:val="28"/>
          <w:szCs w:val="21"/>
          <w:highlight w:val="none"/>
          <w:lang w:val="en-US" w:eastAsia="zh-CN"/>
        </w:rPr>
        <w:t>八、服务团队（10分）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根据拟派项目负责人和项目团队情况，由评审小组进行综合评分： </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1、负责人</w:t>
      </w:r>
      <w:r>
        <w:rPr>
          <w:rFonts w:hint="eastAsia" w:cs="Times New Roman" w:asciiTheme="minorEastAsia" w:hAnsiTheme="minorEastAsia"/>
          <w:color w:val="000000" w:themeColor="text1"/>
          <w:sz w:val="24"/>
          <w:lang w:val="en-US" w:eastAsia="zh-CN"/>
          <w14:textFill>
            <w14:solidFill>
              <w14:schemeClr w14:val="tx1"/>
            </w14:solidFill>
          </w14:textFill>
        </w:rPr>
        <w:t>会展</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经验丰富，科技成果转化经验丰富，负责展览影响力大；团队专业性强，人员配备充裕、分工明确、职责清晰的，得7-10分； </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2、负责人展览经验较丰富，科技成果转化经验较丰富，负责展览影响力较大；团队专业性较强，人员配备、分工、职责较充裕和清晰的，得</w:t>
      </w:r>
      <w:r>
        <w:rPr>
          <w:rFonts w:hint="eastAsia" w:cs="Times New Roman" w:asciiTheme="minorEastAsia" w:hAnsiTheme="minorEastAsia"/>
          <w:color w:val="000000" w:themeColor="text1"/>
          <w:sz w:val="24"/>
          <w:lang w:val="en-US" w:eastAsia="zh-CN"/>
          <w14:textFill>
            <w14:solidFill>
              <w14:schemeClr w14:val="tx1"/>
            </w14:solidFill>
          </w14:textFill>
        </w:rPr>
        <w:t>4-6</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3、负责人展览经验、负责展览影响力一般；团队专业性有待提升，人员配备、分工、职责描述一般的，得</w:t>
      </w:r>
      <w:r>
        <w:rPr>
          <w:rFonts w:hint="eastAsia" w:cs="Times New Roman" w:asciiTheme="minorEastAsia" w:hAnsiTheme="minorEastAsia"/>
          <w:color w:val="000000" w:themeColor="text1"/>
          <w:sz w:val="24"/>
          <w:lang w:val="en-US" w:eastAsia="zh-CN"/>
          <w14:textFill>
            <w14:solidFill>
              <w14:schemeClr w14:val="tx1"/>
            </w14:solidFill>
          </w14:textFill>
        </w:rPr>
        <w:t>1-3</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分； </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4、未提供相关内容的不得分。 </w:t>
      </w:r>
    </w:p>
    <w:p>
      <w:pPr>
        <w:pStyle w:val="28"/>
        <w:numPr>
          <w:ilvl w:val="0"/>
          <w:numId w:val="0"/>
        </w:numPr>
        <w:ind w:leftChars="0"/>
        <w:rPr>
          <w:rFonts w:hint="eastAsia" w:ascii="宋体" w:hAnsi="宋体" w:eastAsia="宋体" w:cs="宋体"/>
          <w:b/>
          <w:sz w:val="22"/>
          <w:szCs w:val="22"/>
          <w:lang w:val="en-US" w:eastAsia="zh-CN"/>
        </w:rPr>
      </w:pPr>
      <w:r>
        <w:rPr>
          <w:rFonts w:hint="eastAsia" w:ascii="宋体" w:hAnsi="宋体" w:eastAsia="宋体" w:cs="宋体"/>
          <w:b/>
          <w:sz w:val="22"/>
          <w:szCs w:val="22"/>
          <w:lang w:val="en-US" w:eastAsia="zh-CN"/>
        </w:rPr>
        <w:t>注：1、投标文件中提供人员配备表（格式自拟）、人员简历、专业职称（或学历证书）及服务商为其缴纳的近3个月（任意1个月）的社保缴纳证明材料扫描件或签订的劳动合同扫描件。</w:t>
      </w:r>
    </w:p>
    <w:p>
      <w:pPr>
        <w:pStyle w:val="28"/>
        <w:ind w:left="0" w:leftChars="0" w:firstLine="0" w:firstLineChars="0"/>
        <w:rPr>
          <w:rFonts w:hint="eastAsia" w:eastAsia="楷体_GB2312"/>
          <w:color w:val="auto"/>
          <w:highlight w:val="none"/>
          <w:lang w:eastAsia="zh-CN"/>
        </w:rPr>
      </w:pPr>
    </w:p>
    <w:p>
      <w:pPr>
        <w:pStyle w:val="28"/>
        <w:ind w:left="0" w:leftChars="0" w:firstLine="0" w:firstLineChars="0"/>
        <w:rPr>
          <w:rFonts w:hint="eastAsia" w:eastAsia="楷体_GB2312"/>
          <w:color w:val="auto"/>
          <w:highlight w:val="none"/>
          <w:lang w:eastAsia="zh-CN"/>
        </w:rPr>
      </w:pPr>
    </w:p>
    <w:p>
      <w:pPr>
        <w:pStyle w:val="28"/>
        <w:ind w:left="0" w:leftChars="0" w:firstLine="0" w:firstLineChars="0"/>
        <w:rPr>
          <w:rFonts w:hint="eastAsia" w:eastAsia="楷体_GB2312"/>
          <w:color w:val="auto"/>
          <w:highlight w:val="none"/>
          <w:lang w:eastAsia="zh-CN"/>
        </w:rPr>
      </w:pPr>
    </w:p>
    <w:p>
      <w:pPr>
        <w:pStyle w:val="28"/>
        <w:ind w:left="0" w:leftChars="0" w:firstLine="0" w:firstLineChars="0"/>
        <w:rPr>
          <w:rFonts w:hint="eastAsia" w:eastAsia="楷体_GB2312"/>
          <w:color w:val="auto"/>
          <w:highlight w:val="none"/>
          <w:lang w:eastAsia="zh-CN"/>
        </w:rPr>
      </w:pPr>
    </w:p>
    <w:p>
      <w:pPr>
        <w:pStyle w:val="28"/>
        <w:ind w:left="0" w:leftChars="0" w:firstLine="0" w:firstLineChars="0"/>
        <w:rPr>
          <w:rFonts w:hint="eastAsia" w:eastAsia="楷体_GB2312"/>
          <w:color w:val="auto"/>
          <w:highlight w:val="none"/>
          <w:lang w:eastAsia="zh-CN"/>
        </w:rPr>
      </w:pPr>
    </w:p>
    <w:p>
      <w:pPr>
        <w:pStyle w:val="28"/>
        <w:ind w:left="0" w:leftChars="0" w:firstLine="0" w:firstLineChars="0"/>
        <w:rPr>
          <w:rFonts w:hint="eastAsia" w:eastAsia="楷体_GB2312"/>
          <w:color w:val="auto"/>
          <w:highlight w:val="none"/>
          <w:lang w:eastAsia="zh-CN"/>
        </w:rPr>
      </w:pPr>
    </w:p>
    <w:p>
      <w:pPr>
        <w:pStyle w:val="28"/>
        <w:ind w:left="0" w:leftChars="0" w:firstLine="0" w:firstLineChars="0"/>
        <w:rPr>
          <w:rFonts w:hint="eastAsia" w:eastAsia="楷体_GB2312"/>
          <w:color w:val="auto"/>
          <w:highlight w:val="none"/>
          <w:lang w:eastAsia="zh-CN"/>
        </w:rPr>
      </w:pPr>
    </w:p>
    <w:p>
      <w:pPr>
        <w:pStyle w:val="28"/>
        <w:ind w:left="0" w:leftChars="0" w:firstLine="0" w:firstLineChars="0"/>
        <w:rPr>
          <w:rFonts w:hint="eastAsia" w:eastAsia="楷体_GB2312"/>
          <w:color w:val="auto"/>
          <w:highlight w:val="none"/>
          <w:lang w:eastAsia="zh-CN"/>
        </w:rPr>
      </w:pPr>
    </w:p>
    <w:p>
      <w:pPr>
        <w:pStyle w:val="28"/>
        <w:ind w:left="0" w:leftChars="0" w:firstLine="0" w:firstLineChars="0"/>
        <w:rPr>
          <w:rFonts w:hint="eastAsia" w:eastAsia="楷体_GB2312"/>
          <w:color w:val="auto"/>
          <w:highlight w:val="none"/>
          <w:lang w:eastAsia="zh-CN"/>
        </w:rPr>
      </w:pPr>
    </w:p>
    <w:p>
      <w:pPr>
        <w:pStyle w:val="28"/>
        <w:ind w:left="0" w:leftChars="0" w:firstLine="0" w:firstLineChars="0"/>
        <w:rPr>
          <w:rFonts w:hint="eastAsia" w:eastAsia="楷体_GB2312"/>
          <w:color w:val="auto"/>
          <w:highlight w:val="none"/>
          <w:lang w:eastAsia="zh-CN"/>
        </w:rPr>
      </w:pPr>
    </w:p>
    <w:p>
      <w:pPr>
        <w:pStyle w:val="28"/>
        <w:ind w:left="0" w:leftChars="0" w:firstLine="0" w:firstLineChars="0"/>
        <w:rPr>
          <w:rFonts w:hint="eastAsia" w:eastAsia="楷体_GB2312"/>
          <w:color w:val="auto"/>
          <w:highlight w:val="none"/>
          <w:lang w:eastAsia="zh-CN"/>
        </w:rPr>
      </w:pPr>
      <w:bookmarkStart w:id="2" w:name="_GoBack"/>
      <w:bookmarkEnd w:id="2"/>
    </w:p>
    <w:p>
      <w:pPr>
        <w:pStyle w:val="28"/>
        <w:ind w:left="0" w:leftChars="0" w:firstLine="0" w:firstLineChars="0"/>
        <w:rPr>
          <w:rFonts w:hint="eastAsia" w:eastAsia="楷体_GB2312"/>
          <w:color w:val="auto"/>
          <w:highlight w:val="none"/>
          <w:lang w:eastAsia="zh-CN"/>
        </w:rPr>
      </w:pPr>
    </w:p>
    <w:p>
      <w:pPr>
        <w:pStyle w:val="2"/>
        <w:rPr>
          <w:color w:val="auto"/>
          <w:highlight w:val="none"/>
        </w:rPr>
      </w:pPr>
    </w:p>
    <w:p>
      <w:pPr>
        <w:pStyle w:val="2"/>
        <w:rPr>
          <w:color w:val="auto"/>
          <w:highlight w:val="none"/>
        </w:rPr>
      </w:pPr>
    </w:p>
    <w:bookmarkEnd w:id="0"/>
    <w:p>
      <w:pPr>
        <w:spacing w:before="62" w:beforeLines="20" w:after="62" w:afterLines="20"/>
        <w:jc w:val="center"/>
        <w:rPr>
          <w:rFonts w:ascii="宋体" w:hAnsi="宋体"/>
          <w:b/>
          <w:bCs/>
          <w:sz w:val="24"/>
          <w:szCs w:val="24"/>
        </w:rPr>
      </w:pPr>
      <w:bookmarkStart w:id="1" w:name="_Toc71549798"/>
      <w:r>
        <w:rPr>
          <w:rFonts w:hint="eastAsia" w:hAnsi="宋体"/>
          <w:b/>
          <w:bCs/>
          <w:sz w:val="28"/>
        </w:rPr>
        <mc:AlternateContent>
          <mc:Choice Requires="wpg">
            <w:drawing>
              <wp:anchor distT="0" distB="0" distL="114300" distR="114300" simplePos="0" relativeHeight="251659264" behindDoc="0" locked="0" layoutInCell="1" allowOverlap="1">
                <wp:simplePos x="0" y="0"/>
                <wp:positionH relativeFrom="column">
                  <wp:posOffset>1236980</wp:posOffset>
                </wp:positionH>
                <wp:positionV relativeFrom="paragraph">
                  <wp:posOffset>2533650</wp:posOffset>
                </wp:positionV>
                <wp:extent cx="3860165" cy="727710"/>
                <wp:effectExtent l="4445" t="4445" r="21590" b="10795"/>
                <wp:wrapNone/>
                <wp:docPr id="2" name="组合 2"/>
                <wp:cNvGraphicFramePr/>
                <a:graphic xmlns:a="http://schemas.openxmlformats.org/drawingml/2006/main">
                  <a:graphicData uri="http://schemas.microsoft.com/office/word/2010/wordprocessingGroup">
                    <wpg:wgp>
                      <wpg:cNvGrpSpPr/>
                      <wpg:grpSpPr>
                        <a:xfrm>
                          <a:off x="0" y="0"/>
                          <a:ext cx="3860165" cy="727710"/>
                          <a:chOff x="3270" y="5789"/>
                          <a:chExt cx="6079" cy="1525"/>
                        </a:xfrm>
                      </wpg:grpSpPr>
                      <wps:wsp>
                        <wps:cNvPr id="3" name="自选图形 13"/>
                        <wps:cNvSpPr>
                          <a:spLocks noChangeArrowheads="1"/>
                        </wps:cNvSpPr>
                        <wps:spPr bwMode="auto">
                          <a:xfrm>
                            <a:off x="3270" y="5789"/>
                            <a:ext cx="2794" cy="1525"/>
                          </a:xfrm>
                          <a:prstGeom prst="roundRect">
                            <a:avLst>
                              <a:gd name="adj" fmla="val 16667"/>
                            </a:avLst>
                          </a:prstGeom>
                          <a:solidFill>
                            <a:srgbClr val="FFFFFF"/>
                          </a:solidFill>
                          <a:ln w="9525">
                            <a:solidFill>
                              <a:srgbClr val="000000"/>
                            </a:solidFill>
                            <a:round/>
                          </a:ln>
                        </wps:spPr>
                        <wps:txbx>
                          <w:txbxContent>
                            <w:p>
                              <w:pPr>
                                <w:rPr>
                                  <w:color w:val="FF0000"/>
                                </w:rPr>
                              </w:pPr>
                            </w:p>
                            <w:p>
                              <w:pPr>
                                <w:jc w:val="center"/>
                                <w:rPr>
                                  <w:color w:val="FF0000"/>
                                </w:rPr>
                              </w:pPr>
                              <w:r>
                                <w:rPr>
                                  <w:rFonts w:hint="eastAsia"/>
                                  <w:color w:val="FF0000"/>
                                </w:rPr>
                                <w:t>授权代表身份证正面</w:t>
                              </w:r>
                            </w:p>
                            <w:p>
                              <w:pPr>
                                <w:jc w:val="center"/>
                                <w:rPr>
                                  <w:color w:val="FF0000"/>
                                  <w:szCs w:val="21"/>
                                </w:rPr>
                              </w:pPr>
                              <w:r>
                                <w:rPr>
                                  <w:rFonts w:hint="eastAsia"/>
                                  <w:color w:val="FF0000"/>
                                </w:rPr>
                                <w:t>复印件或影印件</w:t>
                              </w:r>
                            </w:p>
                          </w:txbxContent>
                        </wps:txbx>
                        <wps:bodyPr rot="0" vert="horz" wrap="square" lIns="91440" tIns="45720" rIns="91440" bIns="45720" anchor="t" anchorCtr="0" upright="1">
                          <a:noAutofit/>
                        </wps:bodyPr>
                      </wps:wsp>
                      <wps:wsp>
                        <wps:cNvPr id="4" name="自选图形 14"/>
                        <wps:cNvSpPr>
                          <a:spLocks noChangeArrowheads="1"/>
                        </wps:cNvSpPr>
                        <wps:spPr bwMode="auto">
                          <a:xfrm>
                            <a:off x="6555" y="5789"/>
                            <a:ext cx="2794" cy="1525"/>
                          </a:xfrm>
                          <a:prstGeom prst="roundRect">
                            <a:avLst>
                              <a:gd name="adj" fmla="val 16667"/>
                            </a:avLst>
                          </a:prstGeom>
                          <a:solidFill>
                            <a:srgbClr val="FFFFFF"/>
                          </a:solidFill>
                          <a:ln w="9525">
                            <a:solidFill>
                              <a:srgbClr val="000000"/>
                            </a:solidFill>
                            <a:round/>
                          </a:ln>
                        </wps:spPr>
                        <wps:txb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复印件或影印件</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7.4pt;margin-top:199.5pt;height:57.3pt;width:303.95pt;z-index:251659264;mso-width-relative:page;mso-height-relative:page;" coordorigin="3270,5789" coordsize="6079,1525" o:gfxdata="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AAAAABkcnMvUEsBAhQAFAAAAAgAh07iQNX88xPbAAAACwEAAA8AAAAAAAAA&#10;AQAgAAAAIgAAAGRycy9kb3ducmV2LnhtbFBLAQIUABQAAAAIAIdO4kDQ1VvK8gIAAJ4IAAAOAAAA&#10;AAAAAAEAIAAAACoBAABkcnMvZTJvRG9jLnhtbFBLBQYAAAAABgAGAFkBAACOBgAAAAA=&#10;">
                <o:lock v:ext="edit" aspectratio="f"/>
                <v:roundrect id="自选图形 13" o:spid="_x0000_s1026" o:spt="2" style="position:absolute;left:3270;top:5789;height:1525;width:2794;" fillcolor="#FFFFFF" filled="t" stroked="t" coordsize="21600,21600" arcsize="0.166666666666667" o:gfxdata="UEsDBAoAAAAAAIdO4kAAAAAAAAAAAAAAAAAEAAAAZHJzL1BLAwQUAAAACACHTuJAkentSrwAAADa&#10;AAAADwAAAGRycy9kb3ducmV2LnhtbEWPwW7CMBBE70j8g7VIvYFNU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p7Uq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授权代表身份证正面</w:t>
                        </w:r>
                      </w:p>
                      <w:p>
                        <w:pPr>
                          <w:jc w:val="center"/>
                          <w:rPr>
                            <w:color w:val="FF0000"/>
                            <w:szCs w:val="21"/>
                          </w:rPr>
                        </w:pPr>
                        <w:r>
                          <w:rPr>
                            <w:rFonts w:hint="eastAsia"/>
                            <w:color w:val="FF0000"/>
                          </w:rPr>
                          <w:t>复印件或影印件</w:t>
                        </w:r>
                      </w:p>
                    </w:txbxContent>
                  </v:textbox>
                </v:roundrect>
                <v:roundrect id="自选图形 14" o:spid="_x0000_s1026" o:spt="2" style="position:absolute;left:6555;top:5789;height:1525;width:2794;" fillcolor="#FFFFFF" filled="t" stroked="t" coordsize="21600,21600" arcsize="0.166666666666667"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复印件或影印件</w:t>
                        </w:r>
                      </w:p>
                    </w:txbxContent>
                  </v:textbox>
                </v:roundrect>
              </v:group>
            </w:pict>
          </mc:Fallback>
        </mc:AlternateContent>
      </w:r>
      <w:r>
        <w:rPr>
          <w:rFonts w:hint="eastAsia" w:hAnsi="宋体"/>
          <w:b/>
          <w:bCs/>
          <w:sz w:val="28"/>
          <w:lang w:val="en-US" w:eastAsia="zh-CN"/>
        </w:rPr>
        <w:t>九、</w:t>
      </w:r>
      <w:r>
        <w:rPr>
          <w:rFonts w:hint="eastAsia" w:hAnsi="宋体"/>
          <w:b/>
          <w:bCs/>
          <w:sz w:val="28"/>
        </w:rPr>
        <w:t>投标授权书</w:t>
      </w:r>
      <w:bookmarkEnd w:id="1"/>
    </w:p>
    <w:p>
      <w:pPr>
        <w:pStyle w:val="9"/>
        <w:snapToGrid w:val="0"/>
        <w:spacing w:line="360" w:lineRule="auto"/>
        <w:ind w:firstLine="480" w:firstLineChars="200"/>
        <w:jc w:val="left"/>
        <w:rPr>
          <w:rFonts w:hAnsi="宋体"/>
          <w:sz w:val="24"/>
          <w:szCs w:val="24"/>
        </w:rPr>
      </w:pPr>
      <w:r>
        <w:rPr>
          <w:rFonts w:hint="eastAsia" w:hAnsi="宋体"/>
          <w:sz w:val="24"/>
          <w:szCs w:val="24"/>
        </w:rPr>
        <w:t>本授权书声明：</w:t>
      </w:r>
      <w:r>
        <w:rPr>
          <w:rFonts w:hint="eastAsia" w:hAnsi="宋体"/>
          <w:sz w:val="24"/>
          <w:szCs w:val="24"/>
          <w:u w:val="single"/>
        </w:rPr>
        <w:t xml:space="preserve">           </w:t>
      </w:r>
      <w:r>
        <w:rPr>
          <w:rFonts w:hint="eastAsia" w:hAnsi="宋体"/>
          <w:sz w:val="24"/>
          <w:szCs w:val="24"/>
        </w:rPr>
        <w:t>公司（工厂）授权</w:t>
      </w:r>
      <w:r>
        <w:rPr>
          <w:rFonts w:hint="eastAsia" w:hAnsi="宋体"/>
          <w:sz w:val="24"/>
          <w:szCs w:val="24"/>
          <w:u w:val="single"/>
        </w:rPr>
        <w:t xml:space="preserve">       </w:t>
      </w:r>
      <w:r>
        <w:rPr>
          <w:rFonts w:hint="eastAsia" w:hAnsi="宋体"/>
          <w:sz w:val="24"/>
          <w:szCs w:val="24"/>
        </w:rPr>
        <w:t>（</w:t>
      </w:r>
      <w:r>
        <w:rPr>
          <w:rFonts w:hint="eastAsia" w:hAnsi="宋体"/>
          <w:b/>
          <w:sz w:val="24"/>
          <w:szCs w:val="24"/>
        </w:rPr>
        <w:t>投标人授权代表姓名、职务，手机号码</w:t>
      </w:r>
      <w:r>
        <w:rPr>
          <w:rFonts w:hint="eastAsia" w:hAnsi="宋体"/>
          <w:sz w:val="24"/>
          <w:szCs w:val="24"/>
        </w:rPr>
        <w:t>）代表本公司（工厂）参加</w:t>
      </w:r>
      <w:r>
        <w:rPr>
          <w:rFonts w:hint="eastAsia" w:hAnsi="宋体"/>
          <w:sz w:val="24"/>
          <w:szCs w:val="24"/>
          <w:u w:val="single"/>
          <w:lang w:val="en-US" w:eastAsia="zh-CN"/>
        </w:rPr>
        <w:t>2022年国际智能制造产业峰会</w:t>
      </w:r>
      <w:r>
        <w:rPr>
          <w:rFonts w:hint="eastAsia" w:hAnsi="宋体"/>
          <w:sz w:val="24"/>
          <w:szCs w:val="24"/>
          <w:u w:val="single"/>
        </w:rPr>
        <w:t>运营策划服务商遴选</w:t>
      </w:r>
      <w:r>
        <w:rPr>
          <w:rFonts w:hint="eastAsia" w:hAnsi="宋体"/>
          <w:sz w:val="24"/>
          <w:szCs w:val="24"/>
          <w:u w:val="single"/>
          <w:lang w:eastAsia="zh-CN"/>
        </w:rPr>
        <w:t>项目</w:t>
      </w:r>
      <w:r>
        <w:rPr>
          <w:rFonts w:hint="eastAsia" w:hAnsi="宋体"/>
          <w:sz w:val="24"/>
          <w:szCs w:val="24"/>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9"/>
        <w:snapToGrid w:val="0"/>
        <w:spacing w:line="360" w:lineRule="auto"/>
        <w:ind w:firstLine="480" w:firstLineChars="200"/>
        <w:jc w:val="left"/>
        <w:rPr>
          <w:rFonts w:hAnsi="宋体"/>
          <w:sz w:val="24"/>
          <w:szCs w:val="24"/>
        </w:rPr>
      </w:pPr>
      <w:r>
        <w:rPr>
          <w:rFonts w:hint="eastAsia" w:hAnsi="宋体"/>
          <w:sz w:val="24"/>
          <w:szCs w:val="24"/>
        </w:rPr>
        <w:t>本授权书自出具之日起生效。</w:t>
      </w:r>
    </w:p>
    <w:p>
      <w:pPr>
        <w:spacing w:line="360" w:lineRule="auto"/>
        <w:rPr>
          <w:rFonts w:ascii="宋体" w:hAnsi="宋体"/>
          <w:sz w:val="24"/>
          <w:szCs w:val="24"/>
        </w:rPr>
      </w:pPr>
    </w:p>
    <w:p>
      <w:pPr>
        <w:spacing w:line="360" w:lineRule="auto"/>
        <w:ind w:firstLine="645"/>
        <w:rPr>
          <w:rFonts w:ascii="宋体" w:hAnsi="宋体"/>
          <w:sz w:val="24"/>
          <w:szCs w:val="24"/>
        </w:rPr>
      </w:pPr>
      <w:r>
        <w:rPr>
          <w:rFonts w:hint="eastAsia" w:ascii="宋体" w:hAnsi="宋体"/>
          <w:sz w:val="24"/>
          <w:szCs w:val="24"/>
        </w:rPr>
        <w:t>特此声明。</w:t>
      </w:r>
    </w:p>
    <w:p>
      <w:pPr>
        <w:spacing w:line="360" w:lineRule="auto"/>
        <w:jc w:val="center"/>
        <w:rPr>
          <w:rFonts w:ascii="宋体" w:hAnsi="宋体"/>
          <w:sz w:val="24"/>
          <w:szCs w:val="24"/>
        </w:rPr>
      </w:pPr>
    </w:p>
    <w:p>
      <w:pPr>
        <w:spacing w:line="360" w:lineRule="auto"/>
        <w:rPr>
          <w:rFonts w:ascii="宋体" w:hAnsi="宋体"/>
          <w:sz w:val="24"/>
          <w:szCs w:val="24"/>
        </w:rPr>
      </w:pPr>
    </w:p>
    <w:p>
      <w:pPr>
        <w:spacing w:line="360" w:lineRule="auto"/>
        <w:rPr>
          <w:rFonts w:ascii="宋体" w:hAnsi="宋体"/>
          <w:b/>
          <w:bCs/>
          <w:sz w:val="24"/>
          <w:szCs w:val="24"/>
        </w:rPr>
      </w:pPr>
      <w:r>
        <w:rPr>
          <w:rFonts w:hint="eastAsia" w:ascii="宋体" w:hAnsi="宋体"/>
          <w:b/>
          <w:bCs/>
          <w:sz w:val="24"/>
          <w:szCs w:val="24"/>
        </w:rPr>
        <w:t>投标人公章：</w:t>
      </w:r>
      <w:r>
        <w:rPr>
          <w:rFonts w:hint="eastAsia" w:ascii="宋体" w:hAnsi="宋体"/>
          <w:b/>
          <w:bCs/>
          <w:sz w:val="24"/>
          <w:szCs w:val="24"/>
          <w:u w:val="single"/>
        </w:rPr>
        <w:t xml:space="preserve">                    </w:t>
      </w:r>
    </w:p>
    <w:p>
      <w:pPr>
        <w:spacing w:line="360" w:lineRule="auto"/>
        <w:rPr>
          <w:rFonts w:ascii="宋体" w:hAnsi="宋体"/>
          <w:sz w:val="24"/>
          <w:szCs w:val="24"/>
        </w:rPr>
      </w:pP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rPr>
        <w:t xml:space="preserve">   </w:t>
      </w:r>
    </w:p>
    <w:p>
      <w:pPr>
        <w:rPr>
          <w:rFonts w:ascii="宋体" w:hAnsi="宋体"/>
          <w:sz w:val="24"/>
          <w:szCs w:val="24"/>
        </w:rPr>
      </w:pPr>
    </w:p>
    <w:p>
      <w:pPr>
        <w:rPr>
          <w:rFonts w:ascii="宋体" w:hAnsi="宋体"/>
          <w:sz w:val="24"/>
          <w:szCs w:val="24"/>
        </w:rPr>
      </w:pPr>
    </w:p>
    <w:p>
      <w:pPr>
        <w:pStyle w:val="9"/>
        <w:snapToGrid w:val="0"/>
        <w:spacing w:line="360" w:lineRule="auto"/>
        <w:jc w:val="left"/>
        <w:rPr>
          <w:rFonts w:hAnsi="宋体"/>
          <w:sz w:val="24"/>
          <w:szCs w:val="24"/>
        </w:rPr>
      </w:pPr>
      <w:r>
        <w:rPr>
          <w:rFonts w:hint="eastAsia" w:hAnsi="宋体"/>
          <w:sz w:val="24"/>
          <w:szCs w:val="24"/>
        </w:rPr>
        <w:t>注：</w:t>
      </w:r>
    </w:p>
    <w:p>
      <w:pPr>
        <w:pStyle w:val="9"/>
        <w:snapToGrid w:val="0"/>
        <w:spacing w:line="360" w:lineRule="auto"/>
        <w:jc w:val="left"/>
        <w:rPr>
          <w:rFonts w:hAnsi="宋体"/>
          <w:sz w:val="24"/>
          <w:szCs w:val="28"/>
        </w:rPr>
      </w:pPr>
      <w:r>
        <w:rPr>
          <w:rFonts w:hint="eastAsia" w:hAnsi="宋体"/>
          <w:sz w:val="24"/>
          <w:szCs w:val="28"/>
        </w:rPr>
        <w:t>1.本项目只允许有唯一的投标人授权代表，投标文件中提供授权代表身份证</w:t>
      </w:r>
      <w:r>
        <w:rPr>
          <w:rFonts w:hint="eastAsia" w:hAnsi="宋体"/>
          <w:sz w:val="24"/>
        </w:rPr>
        <w:t>复印件或影印件</w:t>
      </w:r>
      <w:r>
        <w:rPr>
          <w:rFonts w:hint="eastAsia" w:hAnsi="宋体"/>
          <w:sz w:val="24"/>
          <w:szCs w:val="28"/>
        </w:rPr>
        <w:t>。</w:t>
      </w:r>
    </w:p>
    <w:p>
      <w:pPr>
        <w:pStyle w:val="9"/>
        <w:snapToGrid w:val="0"/>
        <w:spacing w:line="360" w:lineRule="auto"/>
        <w:jc w:val="left"/>
        <w:rPr>
          <w:rFonts w:hAnsi="宋体"/>
          <w:sz w:val="24"/>
        </w:rPr>
      </w:pPr>
      <w:r>
        <w:rPr>
          <w:rFonts w:hint="eastAsia" w:hAnsi="宋体"/>
          <w:sz w:val="24"/>
          <w:szCs w:val="28"/>
        </w:rPr>
        <w:t>2.法定代表人参加投标的无需此件，</w:t>
      </w:r>
      <w:r>
        <w:rPr>
          <w:rFonts w:hint="eastAsia" w:hAnsi="宋体"/>
          <w:sz w:val="24"/>
        </w:rPr>
        <w:t>但投标文件中须提供法定代表人身份证复印件或影印件。</w:t>
      </w:r>
    </w:p>
    <w:p>
      <w:pPr>
        <w:pStyle w:val="9"/>
        <w:snapToGrid w:val="0"/>
        <w:spacing w:line="360" w:lineRule="auto"/>
        <w:jc w:val="left"/>
        <w:rPr>
          <w:rFonts w:hAnsi="宋体"/>
          <w:sz w:val="24"/>
        </w:rPr>
      </w:pPr>
    </w:p>
    <w:p>
      <w:pPr>
        <w:pStyle w:val="9"/>
        <w:snapToGrid w:val="0"/>
        <w:spacing w:line="360" w:lineRule="auto"/>
        <w:jc w:val="left"/>
        <w:rPr>
          <w:rFonts w:hAnsi="宋体"/>
          <w:b/>
          <w:bCs/>
          <w:sz w:val="28"/>
          <w:szCs w:val="32"/>
        </w:rPr>
      </w:pPr>
    </w:p>
    <w:p>
      <w:pPr>
        <w:pStyle w:val="9"/>
        <w:snapToGrid w:val="0"/>
        <w:spacing w:line="360" w:lineRule="auto"/>
        <w:jc w:val="left"/>
        <w:rPr>
          <w:rFonts w:hAnsi="宋体"/>
          <w:b/>
          <w:bCs/>
          <w:sz w:val="28"/>
          <w:szCs w:val="32"/>
        </w:rPr>
      </w:pPr>
    </w:p>
    <w:p>
      <w:pPr>
        <w:pStyle w:val="9"/>
        <w:numPr>
          <w:ilvl w:val="0"/>
          <w:numId w:val="7"/>
        </w:numPr>
        <w:snapToGrid w:val="0"/>
        <w:spacing w:line="360" w:lineRule="auto"/>
        <w:jc w:val="left"/>
        <w:rPr>
          <w:rFonts w:hint="default" w:hAnsi="宋体"/>
          <w:b/>
          <w:bCs/>
          <w:sz w:val="28"/>
          <w:szCs w:val="32"/>
          <w:lang w:val="en-US" w:eastAsia="zh-CN"/>
        </w:rPr>
      </w:pPr>
      <w:r>
        <w:rPr>
          <w:rFonts w:hAnsi="宋体"/>
          <w:b/>
          <w:bCs/>
          <w:sz w:val="28"/>
          <w:szCs w:val="32"/>
        </w:rPr>
        <w:t>投标人认为其他需要提供的材料</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89D158-1231-42DF-85A8-659223A3A8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803AA4D-5F00-43F5-B5D4-54DEBBF0E08F}"/>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3" w:fontKey="{3A6C4C04-3180-4975-9F16-707480080D6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00000000000000000"/>
    <w:charset w:val="86"/>
    <w:family w:val="auto"/>
    <w:pitch w:val="default"/>
    <w:sig w:usb0="00000001" w:usb1="08000000" w:usb2="00000000" w:usb3="00000000" w:csb0="00040000" w:csb1="00000000"/>
    <w:embedRegular r:id="rId4" w:fontKey="{8E5D1F57-130A-4295-8004-1619E3C2CB4E}"/>
  </w:font>
  <w:font w:name="方正公文小标宋">
    <w:panose1 w:val="02000500000000000000"/>
    <w:charset w:val="86"/>
    <w:family w:val="auto"/>
    <w:pitch w:val="default"/>
    <w:sig w:usb0="A00002BF" w:usb1="38CF7CFA" w:usb2="00000016" w:usb3="00000000" w:csb0="00040001" w:csb1="00000000"/>
    <w:embedRegular r:id="rId5" w:fontKey="{E52A21B2-B1FA-4753-B32D-88355437EE5A}"/>
  </w:font>
  <w:font w:name="仿宋_GB2312">
    <w:panose1 w:val="02010609030101010101"/>
    <w:charset w:val="86"/>
    <w:family w:val="auto"/>
    <w:pitch w:val="default"/>
    <w:sig w:usb0="00000001" w:usb1="080E0000" w:usb2="00000000" w:usb3="00000000" w:csb0="00040000" w:csb1="00000000"/>
    <w:embedRegular r:id="rId6" w:fontKey="{676F1196-132E-4F66-8022-74EF88B9CD02}"/>
  </w:font>
  <w:font w:name="方正仿宋_GB2312">
    <w:altName w:val="仿宋"/>
    <w:panose1 w:val="02000000000000000000"/>
    <w:charset w:val="86"/>
    <w:family w:val="auto"/>
    <w:pitch w:val="default"/>
    <w:sig w:usb0="00000000" w:usb1="00000000" w:usb2="00000012" w:usb3="00000000" w:csb0="00040001" w:csb1="00000000"/>
    <w:embedRegular r:id="rId7" w:fontKey="{5CCE89DE-914E-429F-8508-3CBB14CEF59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8" w:fontKey="{E4BF4546-E8AE-4D80-82B6-F7751D8D12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BB5470"/>
    <w:multiLevelType w:val="singleLevel"/>
    <w:tmpl w:val="EEBB5470"/>
    <w:lvl w:ilvl="0" w:tentative="0">
      <w:start w:val="3"/>
      <w:numFmt w:val="decimal"/>
      <w:suff w:val="nothing"/>
      <w:lvlText w:val="（%1）"/>
      <w:lvlJc w:val="left"/>
      <w:pPr>
        <w:ind w:left="420"/>
      </w:pPr>
    </w:lvl>
  </w:abstractNum>
  <w:abstractNum w:abstractNumId="1">
    <w:nsid w:val="1DC680CF"/>
    <w:multiLevelType w:val="singleLevel"/>
    <w:tmpl w:val="1DC680CF"/>
    <w:lvl w:ilvl="0" w:tentative="0">
      <w:start w:val="10"/>
      <w:numFmt w:val="chineseCounting"/>
      <w:suff w:val="nothing"/>
      <w:lvlText w:val="%1、"/>
      <w:lvlJc w:val="left"/>
      <w:rPr>
        <w:rFonts w:hint="eastAsia"/>
      </w:rPr>
    </w:lvl>
  </w:abstractNum>
  <w:abstractNum w:abstractNumId="2">
    <w:nsid w:val="273B322B"/>
    <w:multiLevelType w:val="singleLevel"/>
    <w:tmpl w:val="273B322B"/>
    <w:lvl w:ilvl="0" w:tentative="0">
      <w:start w:val="1"/>
      <w:numFmt w:val="decimal"/>
      <w:suff w:val="nothing"/>
      <w:lvlText w:val="（%1）"/>
      <w:lvlJc w:val="left"/>
      <w:pPr>
        <w:ind w:left="105" w:leftChars="0" w:firstLine="0" w:firstLineChars="0"/>
      </w:pPr>
    </w:lvl>
  </w:abstractNum>
  <w:abstractNum w:abstractNumId="3">
    <w:nsid w:val="2AD45344"/>
    <w:multiLevelType w:val="multilevel"/>
    <w:tmpl w:val="2AD4534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D34DA51"/>
    <w:multiLevelType w:val="singleLevel"/>
    <w:tmpl w:val="2D34DA51"/>
    <w:lvl w:ilvl="0" w:tentative="0">
      <w:start w:val="2"/>
      <w:numFmt w:val="chineseCounting"/>
      <w:suff w:val="nothing"/>
      <w:lvlText w:val="%1、"/>
      <w:lvlJc w:val="left"/>
      <w:rPr>
        <w:rFonts w:hint="eastAsia"/>
      </w:rPr>
    </w:lvl>
  </w:abstractNum>
  <w:abstractNum w:abstractNumId="5">
    <w:nsid w:val="497B23C9"/>
    <w:multiLevelType w:val="singleLevel"/>
    <w:tmpl w:val="497B23C9"/>
    <w:lvl w:ilvl="0" w:tentative="0">
      <w:start w:val="1"/>
      <w:numFmt w:val="decimal"/>
      <w:suff w:val="nothing"/>
      <w:lvlText w:val="（%1）"/>
      <w:lvlJc w:val="left"/>
      <w:rPr>
        <w:rFonts w:hint="default"/>
        <w:sz w:val="24"/>
        <w:szCs w:val="24"/>
      </w:rPr>
    </w:lvl>
  </w:abstractNum>
  <w:abstractNum w:abstractNumId="6">
    <w:nsid w:val="50BDDAFB"/>
    <w:multiLevelType w:val="singleLevel"/>
    <w:tmpl w:val="50BDDAFB"/>
    <w:lvl w:ilvl="0" w:tentative="0">
      <w:start w:val="1"/>
      <w:numFmt w:val="decimal"/>
      <w:lvlText w:val="%1."/>
      <w:lvlJc w:val="left"/>
      <w:pPr>
        <w:tabs>
          <w:tab w:val="left" w:pos="312"/>
        </w:tabs>
      </w:pPr>
    </w:lvl>
  </w:abstractNum>
  <w:num w:numId="1">
    <w:abstractNumId w:val="2"/>
  </w:num>
  <w:num w:numId="2">
    <w:abstractNumId w:val="6"/>
  </w:num>
  <w:num w:numId="3">
    <w:abstractNumId w:val="5"/>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kN2M0N2UyYjU5NjYwZjU2ZDkxZjFkOGUzMmVhYmUifQ=="/>
  </w:docVars>
  <w:rsids>
    <w:rsidRoot w:val="53254FD2"/>
    <w:rsid w:val="002410F1"/>
    <w:rsid w:val="00381040"/>
    <w:rsid w:val="00E67015"/>
    <w:rsid w:val="016D6AC7"/>
    <w:rsid w:val="01714809"/>
    <w:rsid w:val="021C3CFB"/>
    <w:rsid w:val="02581525"/>
    <w:rsid w:val="029564D7"/>
    <w:rsid w:val="02A14C7A"/>
    <w:rsid w:val="031B60F3"/>
    <w:rsid w:val="03321D76"/>
    <w:rsid w:val="033C49A3"/>
    <w:rsid w:val="03486EE3"/>
    <w:rsid w:val="03EC461B"/>
    <w:rsid w:val="042C0EBC"/>
    <w:rsid w:val="044D4D6D"/>
    <w:rsid w:val="04543492"/>
    <w:rsid w:val="047343F5"/>
    <w:rsid w:val="04820ADC"/>
    <w:rsid w:val="049E6EEB"/>
    <w:rsid w:val="05036F39"/>
    <w:rsid w:val="056F72B2"/>
    <w:rsid w:val="05CF5FA2"/>
    <w:rsid w:val="05D37841"/>
    <w:rsid w:val="05E355AA"/>
    <w:rsid w:val="06B413E2"/>
    <w:rsid w:val="06C260BB"/>
    <w:rsid w:val="06C70A28"/>
    <w:rsid w:val="071F6AB6"/>
    <w:rsid w:val="0748600C"/>
    <w:rsid w:val="07732C73"/>
    <w:rsid w:val="078E1545"/>
    <w:rsid w:val="080C703A"/>
    <w:rsid w:val="085E2A80"/>
    <w:rsid w:val="08793FA4"/>
    <w:rsid w:val="088F41A6"/>
    <w:rsid w:val="08EE7CFD"/>
    <w:rsid w:val="09470B99"/>
    <w:rsid w:val="096864F2"/>
    <w:rsid w:val="09D9119E"/>
    <w:rsid w:val="09DE4B40"/>
    <w:rsid w:val="09E51810"/>
    <w:rsid w:val="09FB144E"/>
    <w:rsid w:val="0AB47515"/>
    <w:rsid w:val="0AF80AD8"/>
    <w:rsid w:val="0B1869E3"/>
    <w:rsid w:val="0B316DB7"/>
    <w:rsid w:val="0B550CF8"/>
    <w:rsid w:val="0B732F2C"/>
    <w:rsid w:val="0B863E4F"/>
    <w:rsid w:val="0C1C04EA"/>
    <w:rsid w:val="0C2868C2"/>
    <w:rsid w:val="0C9475FE"/>
    <w:rsid w:val="0C9D2956"/>
    <w:rsid w:val="0CEE0DCB"/>
    <w:rsid w:val="0D2D635C"/>
    <w:rsid w:val="0D536D39"/>
    <w:rsid w:val="0DC43F13"/>
    <w:rsid w:val="0DC45E74"/>
    <w:rsid w:val="0DC932D7"/>
    <w:rsid w:val="0E320E7D"/>
    <w:rsid w:val="0E370ED7"/>
    <w:rsid w:val="0E8A515C"/>
    <w:rsid w:val="0ED604F7"/>
    <w:rsid w:val="0EE20AF5"/>
    <w:rsid w:val="0F0D5446"/>
    <w:rsid w:val="0F1F58A5"/>
    <w:rsid w:val="0F5A4B2F"/>
    <w:rsid w:val="0F841BAC"/>
    <w:rsid w:val="0FC41FA8"/>
    <w:rsid w:val="10F32CDB"/>
    <w:rsid w:val="11765524"/>
    <w:rsid w:val="11844488"/>
    <w:rsid w:val="11EE7D79"/>
    <w:rsid w:val="122F092F"/>
    <w:rsid w:val="142B4CEC"/>
    <w:rsid w:val="14593607"/>
    <w:rsid w:val="14956609"/>
    <w:rsid w:val="14AB1989"/>
    <w:rsid w:val="14AF1479"/>
    <w:rsid w:val="14B106F3"/>
    <w:rsid w:val="14F90946"/>
    <w:rsid w:val="1541628E"/>
    <w:rsid w:val="15492F04"/>
    <w:rsid w:val="154D2A40"/>
    <w:rsid w:val="1561252B"/>
    <w:rsid w:val="156D55FE"/>
    <w:rsid w:val="15A00DC2"/>
    <w:rsid w:val="16534086"/>
    <w:rsid w:val="16691AFB"/>
    <w:rsid w:val="16E11692"/>
    <w:rsid w:val="16FB6BF7"/>
    <w:rsid w:val="16FD61B4"/>
    <w:rsid w:val="172D71BD"/>
    <w:rsid w:val="17585568"/>
    <w:rsid w:val="177903F8"/>
    <w:rsid w:val="18280782"/>
    <w:rsid w:val="18650150"/>
    <w:rsid w:val="18972950"/>
    <w:rsid w:val="18B43502"/>
    <w:rsid w:val="19614D0C"/>
    <w:rsid w:val="198A6011"/>
    <w:rsid w:val="19A2257B"/>
    <w:rsid w:val="19C81068"/>
    <w:rsid w:val="1A1D6E85"/>
    <w:rsid w:val="1A8B0292"/>
    <w:rsid w:val="1A9B5FFB"/>
    <w:rsid w:val="1AC23892"/>
    <w:rsid w:val="1AD8267D"/>
    <w:rsid w:val="1B44189D"/>
    <w:rsid w:val="1B9B3ADC"/>
    <w:rsid w:val="1B9E70A3"/>
    <w:rsid w:val="1BAA299A"/>
    <w:rsid w:val="1BD6378F"/>
    <w:rsid w:val="1C204A0A"/>
    <w:rsid w:val="1C44694B"/>
    <w:rsid w:val="1C9E3D80"/>
    <w:rsid w:val="1CD852E5"/>
    <w:rsid w:val="1D383FD6"/>
    <w:rsid w:val="1DDD7DE1"/>
    <w:rsid w:val="1E560BB7"/>
    <w:rsid w:val="1E9F67BC"/>
    <w:rsid w:val="1EAF02C7"/>
    <w:rsid w:val="1EBB0A1A"/>
    <w:rsid w:val="1F1A1BE5"/>
    <w:rsid w:val="1F6D61B8"/>
    <w:rsid w:val="1F7312F5"/>
    <w:rsid w:val="1F973235"/>
    <w:rsid w:val="1FC81641"/>
    <w:rsid w:val="1FDF698A"/>
    <w:rsid w:val="20684BD2"/>
    <w:rsid w:val="20F05E8F"/>
    <w:rsid w:val="219A659E"/>
    <w:rsid w:val="21C920E4"/>
    <w:rsid w:val="21FB627F"/>
    <w:rsid w:val="222B4109"/>
    <w:rsid w:val="22317971"/>
    <w:rsid w:val="224B36C6"/>
    <w:rsid w:val="229E1FB1"/>
    <w:rsid w:val="22A935B1"/>
    <w:rsid w:val="22E500CF"/>
    <w:rsid w:val="231B417D"/>
    <w:rsid w:val="231D7EF5"/>
    <w:rsid w:val="23434E5F"/>
    <w:rsid w:val="238B4E5F"/>
    <w:rsid w:val="23C10881"/>
    <w:rsid w:val="23CD3AA6"/>
    <w:rsid w:val="24332BBD"/>
    <w:rsid w:val="243E0123"/>
    <w:rsid w:val="24613E12"/>
    <w:rsid w:val="24FE0466"/>
    <w:rsid w:val="25B3069D"/>
    <w:rsid w:val="25FA62CC"/>
    <w:rsid w:val="25FD7B6A"/>
    <w:rsid w:val="26014C76"/>
    <w:rsid w:val="263F62A3"/>
    <w:rsid w:val="264F1540"/>
    <w:rsid w:val="268F1FDD"/>
    <w:rsid w:val="26AC1A34"/>
    <w:rsid w:val="26F1465A"/>
    <w:rsid w:val="272C0707"/>
    <w:rsid w:val="272F7468"/>
    <w:rsid w:val="277F117F"/>
    <w:rsid w:val="27914A0E"/>
    <w:rsid w:val="27C51D96"/>
    <w:rsid w:val="28341D7A"/>
    <w:rsid w:val="28375C0E"/>
    <w:rsid w:val="292661F8"/>
    <w:rsid w:val="294220F5"/>
    <w:rsid w:val="29822370"/>
    <w:rsid w:val="29B72ED5"/>
    <w:rsid w:val="29CB06AB"/>
    <w:rsid w:val="29D62BAC"/>
    <w:rsid w:val="2A773F3F"/>
    <w:rsid w:val="2A9F38E6"/>
    <w:rsid w:val="2B052F19"/>
    <w:rsid w:val="2B453F3B"/>
    <w:rsid w:val="2B5E72FD"/>
    <w:rsid w:val="2BBF5FEE"/>
    <w:rsid w:val="2C2C3202"/>
    <w:rsid w:val="2C4E1120"/>
    <w:rsid w:val="2C5C5166"/>
    <w:rsid w:val="2CF65B93"/>
    <w:rsid w:val="2CFF241A"/>
    <w:rsid w:val="2D281068"/>
    <w:rsid w:val="2D39592C"/>
    <w:rsid w:val="2D4E0910"/>
    <w:rsid w:val="2D6029A8"/>
    <w:rsid w:val="2DF5578B"/>
    <w:rsid w:val="2E190DDE"/>
    <w:rsid w:val="2E424CB4"/>
    <w:rsid w:val="2E9848D4"/>
    <w:rsid w:val="2F155F25"/>
    <w:rsid w:val="2F4F58DB"/>
    <w:rsid w:val="2FBC6ADB"/>
    <w:rsid w:val="303E1283"/>
    <w:rsid w:val="317520CB"/>
    <w:rsid w:val="319C1C61"/>
    <w:rsid w:val="3220530C"/>
    <w:rsid w:val="322924DD"/>
    <w:rsid w:val="32C0264B"/>
    <w:rsid w:val="32E26574"/>
    <w:rsid w:val="32F2354C"/>
    <w:rsid w:val="33052EC4"/>
    <w:rsid w:val="335B7388"/>
    <w:rsid w:val="338D69D1"/>
    <w:rsid w:val="342235BE"/>
    <w:rsid w:val="34D9491E"/>
    <w:rsid w:val="35621E36"/>
    <w:rsid w:val="35643762"/>
    <w:rsid w:val="35B244CD"/>
    <w:rsid w:val="35CD57AB"/>
    <w:rsid w:val="35F03248"/>
    <w:rsid w:val="360F1920"/>
    <w:rsid w:val="36154A5C"/>
    <w:rsid w:val="362C0724"/>
    <w:rsid w:val="366174E0"/>
    <w:rsid w:val="368174C2"/>
    <w:rsid w:val="369B7657"/>
    <w:rsid w:val="36DC3513"/>
    <w:rsid w:val="36E763F9"/>
    <w:rsid w:val="370540A7"/>
    <w:rsid w:val="372B4013"/>
    <w:rsid w:val="374C2700"/>
    <w:rsid w:val="3795001A"/>
    <w:rsid w:val="379C5135"/>
    <w:rsid w:val="381E409C"/>
    <w:rsid w:val="382316B2"/>
    <w:rsid w:val="384D672F"/>
    <w:rsid w:val="386019AE"/>
    <w:rsid w:val="386E0B07"/>
    <w:rsid w:val="38C56C0D"/>
    <w:rsid w:val="38F512A1"/>
    <w:rsid w:val="38FE72BC"/>
    <w:rsid w:val="39EF068E"/>
    <w:rsid w:val="3A893E30"/>
    <w:rsid w:val="3A895457"/>
    <w:rsid w:val="3AEB7EF0"/>
    <w:rsid w:val="3B7F2BC9"/>
    <w:rsid w:val="3BB07701"/>
    <w:rsid w:val="3BEC625F"/>
    <w:rsid w:val="3C677638"/>
    <w:rsid w:val="3C7C5835"/>
    <w:rsid w:val="3CC2593E"/>
    <w:rsid w:val="3CDE244D"/>
    <w:rsid w:val="3D015D3A"/>
    <w:rsid w:val="3D42082D"/>
    <w:rsid w:val="3D7D3613"/>
    <w:rsid w:val="3D8175A7"/>
    <w:rsid w:val="3D85696B"/>
    <w:rsid w:val="3D8E5820"/>
    <w:rsid w:val="3DEA3F0F"/>
    <w:rsid w:val="3EA33702"/>
    <w:rsid w:val="3EA73FE7"/>
    <w:rsid w:val="3EB264EB"/>
    <w:rsid w:val="3EC916F0"/>
    <w:rsid w:val="3F650535"/>
    <w:rsid w:val="3FA07A8C"/>
    <w:rsid w:val="3FC65FDD"/>
    <w:rsid w:val="3FDF2363"/>
    <w:rsid w:val="40454D7F"/>
    <w:rsid w:val="404D19C2"/>
    <w:rsid w:val="40DC68A2"/>
    <w:rsid w:val="40FB141E"/>
    <w:rsid w:val="419417F3"/>
    <w:rsid w:val="41A665BE"/>
    <w:rsid w:val="41CA0DF1"/>
    <w:rsid w:val="41EE4ADF"/>
    <w:rsid w:val="421D3616"/>
    <w:rsid w:val="42750D5C"/>
    <w:rsid w:val="429A4C2D"/>
    <w:rsid w:val="42C6780A"/>
    <w:rsid w:val="42CB6BCE"/>
    <w:rsid w:val="42CD0B98"/>
    <w:rsid w:val="42EF749C"/>
    <w:rsid w:val="43AC6A00"/>
    <w:rsid w:val="44D04970"/>
    <w:rsid w:val="451E56DB"/>
    <w:rsid w:val="45446155"/>
    <w:rsid w:val="454B049A"/>
    <w:rsid w:val="455166AF"/>
    <w:rsid w:val="45701CAF"/>
    <w:rsid w:val="459C7046"/>
    <w:rsid w:val="45A222D1"/>
    <w:rsid w:val="460F771A"/>
    <w:rsid w:val="4644007F"/>
    <w:rsid w:val="468501E3"/>
    <w:rsid w:val="46883812"/>
    <w:rsid w:val="46AC6D17"/>
    <w:rsid w:val="47680E90"/>
    <w:rsid w:val="48270D4B"/>
    <w:rsid w:val="482D453C"/>
    <w:rsid w:val="4852232D"/>
    <w:rsid w:val="48D71DCF"/>
    <w:rsid w:val="491A08B0"/>
    <w:rsid w:val="49261002"/>
    <w:rsid w:val="49465201"/>
    <w:rsid w:val="49697141"/>
    <w:rsid w:val="49770275"/>
    <w:rsid w:val="49DB5C65"/>
    <w:rsid w:val="4A4E4D34"/>
    <w:rsid w:val="4A897A9B"/>
    <w:rsid w:val="4AB11861"/>
    <w:rsid w:val="4B1F4421"/>
    <w:rsid w:val="4B514C06"/>
    <w:rsid w:val="4B517F06"/>
    <w:rsid w:val="4C06511B"/>
    <w:rsid w:val="4C3E4383"/>
    <w:rsid w:val="4C926606"/>
    <w:rsid w:val="4CBD2DE9"/>
    <w:rsid w:val="4CF72D77"/>
    <w:rsid w:val="4D381304"/>
    <w:rsid w:val="4D7367E0"/>
    <w:rsid w:val="4DBA3C6B"/>
    <w:rsid w:val="4E1659EE"/>
    <w:rsid w:val="4E2448D3"/>
    <w:rsid w:val="4E3B6FCA"/>
    <w:rsid w:val="4E4B5892"/>
    <w:rsid w:val="4E604FB7"/>
    <w:rsid w:val="4EE82649"/>
    <w:rsid w:val="4EFE0E3F"/>
    <w:rsid w:val="4F5D30F2"/>
    <w:rsid w:val="502D711A"/>
    <w:rsid w:val="503C6F0D"/>
    <w:rsid w:val="506863A4"/>
    <w:rsid w:val="5085479A"/>
    <w:rsid w:val="50B5445A"/>
    <w:rsid w:val="50C730CB"/>
    <w:rsid w:val="50E7551B"/>
    <w:rsid w:val="5167040A"/>
    <w:rsid w:val="518E5997"/>
    <w:rsid w:val="518E7754"/>
    <w:rsid w:val="51984A67"/>
    <w:rsid w:val="52DE04F9"/>
    <w:rsid w:val="53254FD2"/>
    <w:rsid w:val="533B57A5"/>
    <w:rsid w:val="53A05E55"/>
    <w:rsid w:val="542C1497"/>
    <w:rsid w:val="54F0583E"/>
    <w:rsid w:val="558C6691"/>
    <w:rsid w:val="55A1112F"/>
    <w:rsid w:val="562132DE"/>
    <w:rsid w:val="569F41A2"/>
    <w:rsid w:val="57B4280D"/>
    <w:rsid w:val="57B736CB"/>
    <w:rsid w:val="57D61E46"/>
    <w:rsid w:val="57E75E01"/>
    <w:rsid w:val="592007BB"/>
    <w:rsid w:val="59417793"/>
    <w:rsid w:val="59C943C0"/>
    <w:rsid w:val="5A02601A"/>
    <w:rsid w:val="5A054C82"/>
    <w:rsid w:val="5A16071F"/>
    <w:rsid w:val="5A974A26"/>
    <w:rsid w:val="5AB521E6"/>
    <w:rsid w:val="5B174C4F"/>
    <w:rsid w:val="5B4E6C85"/>
    <w:rsid w:val="5B594356"/>
    <w:rsid w:val="5BAF30D9"/>
    <w:rsid w:val="5BB83CAD"/>
    <w:rsid w:val="5C2677D4"/>
    <w:rsid w:val="5C645C72"/>
    <w:rsid w:val="5C774E81"/>
    <w:rsid w:val="5C9C5AEC"/>
    <w:rsid w:val="5CB62246"/>
    <w:rsid w:val="5CF71999"/>
    <w:rsid w:val="5D465377"/>
    <w:rsid w:val="5DB1138B"/>
    <w:rsid w:val="5F1D47FE"/>
    <w:rsid w:val="5F48187B"/>
    <w:rsid w:val="5F4E26F5"/>
    <w:rsid w:val="5F6C35E4"/>
    <w:rsid w:val="5F8328B3"/>
    <w:rsid w:val="5F8B5C0B"/>
    <w:rsid w:val="60285208"/>
    <w:rsid w:val="60870181"/>
    <w:rsid w:val="60C07B37"/>
    <w:rsid w:val="60C45483"/>
    <w:rsid w:val="60D13725"/>
    <w:rsid w:val="610D0A9D"/>
    <w:rsid w:val="61A44D62"/>
    <w:rsid w:val="61C3343B"/>
    <w:rsid w:val="61D90EB0"/>
    <w:rsid w:val="61FC06FB"/>
    <w:rsid w:val="62A72510"/>
    <w:rsid w:val="62D33B51"/>
    <w:rsid w:val="62D81AEB"/>
    <w:rsid w:val="630261E5"/>
    <w:rsid w:val="63F024E1"/>
    <w:rsid w:val="63F671E7"/>
    <w:rsid w:val="64356146"/>
    <w:rsid w:val="64D92102"/>
    <w:rsid w:val="65077AE2"/>
    <w:rsid w:val="652F2B95"/>
    <w:rsid w:val="65404DA2"/>
    <w:rsid w:val="66166562"/>
    <w:rsid w:val="66C85DEF"/>
    <w:rsid w:val="66EE2D63"/>
    <w:rsid w:val="67183D31"/>
    <w:rsid w:val="674F751F"/>
    <w:rsid w:val="67F87A57"/>
    <w:rsid w:val="67FB13A4"/>
    <w:rsid w:val="67FC2D86"/>
    <w:rsid w:val="682E182A"/>
    <w:rsid w:val="6893478B"/>
    <w:rsid w:val="68984E5F"/>
    <w:rsid w:val="68AF64C7"/>
    <w:rsid w:val="68C47A98"/>
    <w:rsid w:val="68E40FDA"/>
    <w:rsid w:val="68F95AA2"/>
    <w:rsid w:val="69236EB5"/>
    <w:rsid w:val="69531D3C"/>
    <w:rsid w:val="69E74C2E"/>
    <w:rsid w:val="6A1E08B4"/>
    <w:rsid w:val="6A1E0CB9"/>
    <w:rsid w:val="6A372A5A"/>
    <w:rsid w:val="6AB778B5"/>
    <w:rsid w:val="6B166AB0"/>
    <w:rsid w:val="6B20545A"/>
    <w:rsid w:val="6B582F31"/>
    <w:rsid w:val="6B7150A6"/>
    <w:rsid w:val="6C300388"/>
    <w:rsid w:val="6C4D6722"/>
    <w:rsid w:val="6C951CCA"/>
    <w:rsid w:val="6CAF118B"/>
    <w:rsid w:val="6CCE3595"/>
    <w:rsid w:val="6CD42E4B"/>
    <w:rsid w:val="6CF50B68"/>
    <w:rsid w:val="6D156B14"/>
    <w:rsid w:val="6E421D5C"/>
    <w:rsid w:val="6E57780A"/>
    <w:rsid w:val="6EBE775E"/>
    <w:rsid w:val="6EFF5CCE"/>
    <w:rsid w:val="6F415726"/>
    <w:rsid w:val="6FF21C22"/>
    <w:rsid w:val="6FFD220E"/>
    <w:rsid w:val="70005EBD"/>
    <w:rsid w:val="703E5095"/>
    <w:rsid w:val="707950F2"/>
    <w:rsid w:val="70904E30"/>
    <w:rsid w:val="70A72179"/>
    <w:rsid w:val="714F0147"/>
    <w:rsid w:val="72796047"/>
    <w:rsid w:val="72915C55"/>
    <w:rsid w:val="72D41674"/>
    <w:rsid w:val="732950C8"/>
    <w:rsid w:val="73337EB0"/>
    <w:rsid w:val="734B7734"/>
    <w:rsid w:val="73627B75"/>
    <w:rsid w:val="737427E7"/>
    <w:rsid w:val="739C7F8F"/>
    <w:rsid w:val="741E6BF6"/>
    <w:rsid w:val="7472484C"/>
    <w:rsid w:val="75144785"/>
    <w:rsid w:val="752C70F1"/>
    <w:rsid w:val="75497CA3"/>
    <w:rsid w:val="75695C4F"/>
    <w:rsid w:val="762436BA"/>
    <w:rsid w:val="762F6E99"/>
    <w:rsid w:val="7725204A"/>
    <w:rsid w:val="77DE380C"/>
    <w:rsid w:val="781D117C"/>
    <w:rsid w:val="78656BA2"/>
    <w:rsid w:val="789D458E"/>
    <w:rsid w:val="79C125C9"/>
    <w:rsid w:val="7A164643"/>
    <w:rsid w:val="7A344A7E"/>
    <w:rsid w:val="7A7364B4"/>
    <w:rsid w:val="7AF83CFD"/>
    <w:rsid w:val="7B496C9D"/>
    <w:rsid w:val="7B8D7FA6"/>
    <w:rsid w:val="7C99506C"/>
    <w:rsid w:val="7CEA3B1A"/>
    <w:rsid w:val="7D291E8B"/>
    <w:rsid w:val="7D6531A0"/>
    <w:rsid w:val="7D9C385A"/>
    <w:rsid w:val="7DD007B9"/>
    <w:rsid w:val="7E1D3A7B"/>
    <w:rsid w:val="7EA63A70"/>
    <w:rsid w:val="7ECB797B"/>
    <w:rsid w:val="7EE43839"/>
    <w:rsid w:val="7EFF7A60"/>
    <w:rsid w:val="7F0E750F"/>
    <w:rsid w:val="7F5E4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keepNext/>
      <w:keepLines/>
      <w:spacing w:before="260" w:after="260" w:line="416" w:lineRule="auto"/>
      <w:jc w:val="center"/>
      <w:outlineLvl w:val="2"/>
    </w:pPr>
    <w:rPr>
      <w:rFonts w:ascii="宋体" w:hAnsi="Calibri"/>
      <w:b/>
      <w:bCs/>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6">
    <w:name w:val="Body Text"/>
    <w:basedOn w:val="1"/>
    <w:qFormat/>
    <w:uiPriority w:val="0"/>
    <w:pPr>
      <w:spacing w:after="120"/>
    </w:pPr>
  </w:style>
  <w:style w:type="paragraph" w:styleId="7">
    <w:name w:val="Body Text Indent"/>
    <w:basedOn w:val="1"/>
    <w:next w:val="8"/>
    <w:qFormat/>
    <w:uiPriority w:val="0"/>
    <w:pPr>
      <w:ind w:firstLine="645"/>
    </w:pPr>
    <w:rPr>
      <w:rFonts w:ascii="楷体_GB2312" w:eastAsia="楷体_GB2312"/>
      <w:sz w:val="32"/>
    </w:rPr>
  </w:style>
  <w:style w:type="paragraph" w:styleId="8">
    <w:name w:val="envelope return"/>
    <w:basedOn w:val="1"/>
    <w:unhideWhenUsed/>
    <w:qFormat/>
    <w:uiPriority w:val="99"/>
    <w:pPr>
      <w:snapToGrid w:val="0"/>
    </w:pPr>
    <w:rPr>
      <w:rFonts w:ascii="Arial" w:hAnsi="Arial"/>
    </w:rPr>
  </w:style>
  <w:style w:type="paragraph" w:styleId="9">
    <w:name w:val="Plain Text"/>
    <w:basedOn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3">
    <w:name w:val="Body Text First Indent 2"/>
    <w:basedOn w:val="7"/>
    <w:unhideWhenUsed/>
    <w:qFormat/>
    <w:uiPriority w:val="99"/>
    <w:pPr>
      <w:ind w:firstLine="420" w:firstLineChars="200"/>
    </w:pPr>
  </w:style>
  <w:style w:type="character" w:styleId="16">
    <w:name w:val="Strong"/>
    <w:basedOn w:val="15"/>
    <w:qFormat/>
    <w:uiPriority w:val="0"/>
    <w:rPr>
      <w:b/>
      <w:bCs/>
    </w:rPr>
  </w:style>
  <w:style w:type="character" w:styleId="17">
    <w:name w:val="FollowedHyperlink"/>
    <w:basedOn w:val="15"/>
    <w:qFormat/>
    <w:uiPriority w:val="0"/>
    <w:rPr>
      <w:color w:val="800080"/>
      <w:u w:val="none"/>
    </w:rPr>
  </w:style>
  <w:style w:type="character" w:styleId="18">
    <w:name w:val="Emphasis"/>
    <w:basedOn w:val="15"/>
    <w:qFormat/>
    <w:uiPriority w:val="0"/>
  </w:style>
  <w:style w:type="character" w:styleId="19">
    <w:name w:val="HTML Definition"/>
    <w:basedOn w:val="15"/>
    <w:qFormat/>
    <w:uiPriority w:val="0"/>
  </w:style>
  <w:style w:type="character" w:styleId="20">
    <w:name w:val="HTML Typewriter"/>
    <w:basedOn w:val="15"/>
    <w:qFormat/>
    <w:uiPriority w:val="0"/>
    <w:rPr>
      <w:rFonts w:hint="default"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0000FF"/>
      <w:u w:val="none"/>
    </w:rPr>
  </w:style>
  <w:style w:type="character" w:styleId="24">
    <w:name w:val="HTML Code"/>
    <w:basedOn w:val="15"/>
    <w:qFormat/>
    <w:uiPriority w:val="0"/>
    <w:rPr>
      <w:rFonts w:hint="default" w:ascii="monospace" w:hAnsi="monospace" w:eastAsia="monospace" w:cs="monospace"/>
      <w:sz w:val="20"/>
    </w:rPr>
  </w:style>
  <w:style w:type="character" w:styleId="25">
    <w:name w:val="HTML Cite"/>
    <w:basedOn w:val="15"/>
    <w:qFormat/>
    <w:uiPriority w:val="0"/>
  </w:style>
  <w:style w:type="character" w:styleId="26">
    <w:name w:val="HTML Keyboard"/>
    <w:basedOn w:val="15"/>
    <w:qFormat/>
    <w:uiPriority w:val="0"/>
    <w:rPr>
      <w:rFonts w:ascii="monospace" w:hAnsi="monospace" w:eastAsia="monospace" w:cs="monospace"/>
      <w:sz w:val="20"/>
    </w:rPr>
  </w:style>
  <w:style w:type="character" w:styleId="27">
    <w:name w:val="HTML Sample"/>
    <w:basedOn w:val="15"/>
    <w:qFormat/>
    <w:uiPriority w:val="0"/>
    <w:rPr>
      <w:rFonts w:hint="default" w:ascii="monospace" w:hAnsi="monospace" w:eastAsia="monospace" w:cs="monospace"/>
    </w:rPr>
  </w:style>
  <w:style w:type="paragraph" w:customStyle="1" w:styleId="28">
    <w:name w:val="BodyText1I2"/>
    <w:basedOn w:val="29"/>
    <w:qFormat/>
    <w:uiPriority w:val="0"/>
    <w:pPr>
      <w:spacing w:after="0"/>
      <w:ind w:left="0" w:leftChars="0" w:firstLine="420" w:firstLineChars="200"/>
    </w:pPr>
    <w:rPr>
      <w:rFonts w:ascii="楷体_GB2312" w:eastAsia="楷体_GB2312"/>
      <w:sz w:val="32"/>
    </w:rPr>
  </w:style>
  <w:style w:type="paragraph" w:customStyle="1" w:styleId="29">
    <w:name w:val="BodyTextIndent"/>
    <w:basedOn w:val="1"/>
    <w:next w:val="30"/>
    <w:qFormat/>
    <w:uiPriority w:val="0"/>
    <w:pPr>
      <w:spacing w:after="120"/>
      <w:ind w:left="420" w:leftChars="200"/>
    </w:pPr>
  </w:style>
  <w:style w:type="paragraph" w:customStyle="1" w:styleId="30">
    <w:name w:val="EnvelopeReturn"/>
    <w:basedOn w:val="1"/>
    <w:qFormat/>
    <w:uiPriority w:val="0"/>
    <w:pPr>
      <w:snapToGrid w:val="0"/>
    </w:pPr>
    <w:rPr>
      <w:rFonts w:ascii="Arial" w:hAnsi="Arial"/>
    </w:rPr>
  </w:style>
  <w:style w:type="paragraph" w:customStyle="1" w:styleId="31">
    <w:name w:val="正文-公1"/>
    <w:basedOn w:val="1"/>
    <w:qFormat/>
    <w:uiPriority w:val="99"/>
    <w:pPr>
      <w:ind w:firstLine="200" w:firstLineChars="200"/>
    </w:pPr>
    <w:rPr>
      <w:rFonts w:cs="Times New Roman"/>
    </w:rPr>
  </w:style>
  <w:style w:type="character" w:customStyle="1" w:styleId="32">
    <w:name w:val="font71"/>
    <w:basedOn w:val="15"/>
    <w:qFormat/>
    <w:uiPriority w:val="0"/>
    <w:rPr>
      <w:rFonts w:ascii="Arial" w:hAnsi="Arial" w:cs="Arial"/>
      <w:color w:val="000000"/>
      <w:sz w:val="22"/>
      <w:szCs w:val="22"/>
      <w:u w:val="none"/>
    </w:rPr>
  </w:style>
  <w:style w:type="character" w:customStyle="1" w:styleId="33">
    <w:name w:val="font21"/>
    <w:basedOn w:val="15"/>
    <w:qFormat/>
    <w:uiPriority w:val="0"/>
    <w:rPr>
      <w:rFonts w:hint="eastAsia" w:ascii="宋体" w:hAnsi="宋体" w:eastAsia="宋体" w:cs="宋体"/>
      <w:color w:val="000000"/>
      <w:sz w:val="22"/>
      <w:szCs w:val="22"/>
      <w:u w:val="none"/>
    </w:rPr>
  </w:style>
  <w:style w:type="character" w:customStyle="1" w:styleId="34">
    <w:name w:val="font81"/>
    <w:basedOn w:val="15"/>
    <w:qFormat/>
    <w:uiPriority w:val="0"/>
    <w:rPr>
      <w:rFonts w:ascii="宋体" w:hAnsi="宋体" w:eastAsia="宋体" w:cs="宋体"/>
      <w:color w:val="000000"/>
      <w:sz w:val="22"/>
      <w:szCs w:val="22"/>
      <w:u w:val="none"/>
    </w:rPr>
  </w:style>
  <w:style w:type="character" w:customStyle="1" w:styleId="35">
    <w:name w:val="font01"/>
    <w:basedOn w:val="15"/>
    <w:qFormat/>
    <w:uiPriority w:val="0"/>
    <w:rPr>
      <w:rFonts w:hint="eastAsia" w:ascii="宋体" w:hAnsi="宋体" w:eastAsia="宋体" w:cs="宋体"/>
      <w:b/>
      <w:color w:val="000000"/>
      <w:sz w:val="22"/>
      <w:szCs w:val="22"/>
      <w:u w:val="none"/>
    </w:rPr>
  </w:style>
  <w:style w:type="character" w:customStyle="1" w:styleId="36">
    <w:name w:val="NormalCharacter"/>
    <w:semiHidden/>
    <w:qFormat/>
    <w:uiPriority w:val="0"/>
  </w:style>
  <w:style w:type="character" w:customStyle="1" w:styleId="37">
    <w:name w:val="font11"/>
    <w:basedOn w:val="15"/>
    <w:qFormat/>
    <w:uiPriority w:val="0"/>
    <w:rPr>
      <w:rFonts w:hint="default" w:ascii="Calibri" w:hAnsi="Calibri" w:cs="Calibri"/>
      <w:color w:val="000000"/>
      <w:sz w:val="28"/>
      <w:szCs w:val="28"/>
      <w:u w:val="none"/>
    </w:rPr>
  </w:style>
  <w:style w:type="paragraph" w:customStyle="1" w:styleId="38">
    <w:name w:val="D&amp;L"/>
    <w:basedOn w:val="11"/>
    <w:qFormat/>
    <w:uiPriority w:val="99"/>
    <w:pPr>
      <w:pBdr>
        <w:bottom w:val="thinThickSmallGap" w:color="auto" w:sz="18" w:space="1"/>
      </w:pBdr>
      <w:adjustRightInd w:val="0"/>
      <w:snapToGrid/>
      <w:spacing w:line="240" w:lineRule="atLeast"/>
      <w:textAlignment w:val="baseline"/>
    </w:pPr>
    <w:rPr>
      <w:rFonts w:ascii="Calibri" w:hAnsi="Calibri"/>
      <w:kern w:val="0"/>
      <w:sz w:val="24"/>
      <w:szCs w:val="20"/>
    </w:rPr>
  </w:style>
  <w:style w:type="paragraph" w:customStyle="1" w:styleId="39">
    <w:name w:val="Body text|1"/>
    <w:basedOn w:val="1"/>
    <w:qFormat/>
    <w:uiPriority w:val="0"/>
    <w:pPr>
      <w:spacing w:line="454" w:lineRule="auto"/>
      <w:ind w:firstLine="400"/>
    </w:pPr>
    <w:rPr>
      <w:rFonts w:ascii="宋体" w:hAnsi="宋体" w:eastAsia="宋体" w:cs="宋体"/>
      <w:sz w:val="22"/>
      <w:szCs w:val="22"/>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8243</Words>
  <Characters>8458</Characters>
  <Lines>0</Lines>
  <Paragraphs>0</Paragraphs>
  <TotalTime>3</TotalTime>
  <ScaleCrop>false</ScaleCrop>
  <LinksUpToDate>false</LinksUpToDate>
  <CharactersWithSpaces>8787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2019-12-12T03:49:00Z</dcterms:created>
  <dc:creator>汪元元</dc:creator>
  <cp:lastModifiedBy>清和の小胖居</cp:lastModifiedBy>
  <cp:lastPrinted>2022-11-15T08:46:00Z</cp:lastPrinted>
  <dcterms:modified xsi:type="dcterms:W3CDTF">2022-11-21T02:24:05Z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92BA4B83E6EA42D1B730EA7CECCBD3BF</vt:lpwstr>
  </property>
</Properties>
</file>