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成果名称：</w:t>
      </w:r>
      <w:r>
        <w:rPr>
          <w:rFonts w:hint="eastAsia" w:asciiTheme="minorEastAsia" w:hAnsiTheme="minorEastAsia"/>
          <w:sz w:val="28"/>
          <w:szCs w:val="32"/>
        </w:rPr>
        <w:t>生物高分子水性聚氨酯材料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委托方名称：安徽欣远科技股份有限公司</w:t>
      </w:r>
      <w:r>
        <w:rPr>
          <w:rFonts w:asciiTheme="minorEastAsia" w:hAnsiTheme="minorEastAsia"/>
          <w:sz w:val="28"/>
          <w:szCs w:val="32"/>
        </w:rPr>
        <w:t xml:space="preserve"> 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项目简介：</w:t>
      </w:r>
    </w:p>
    <w:p>
      <w:pPr>
        <w:ind w:firstLine="560" w:firstLineChars="20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32"/>
        </w:rPr>
        <w:t>中、台联合研发:生物高分子水性聚氨酯材料，技术全球领先。材料</w:t>
      </w:r>
      <w:r>
        <w:rPr>
          <w:rFonts w:hint="eastAsia" w:cs="Times New Roman" w:asciiTheme="minorEastAsia" w:hAnsiTheme="minorEastAsia"/>
          <w:sz w:val="28"/>
          <w:szCs w:val="28"/>
        </w:rPr>
        <w:t>技术成熟、稳定。应用医疗器械行业，技术转化已开始，近期有(技术成熟、稳定。应用医疗器械行业，技术转化已开始，近期有(杜蕾斯、杰士邦、汇通、大连乳胶、河北优科斯)等在期待与我们接治合作。此项生物高分子技术市场应用领域十分广泛，目前技术转化主要为医疗器械方面有: (1、避孕套、2、医用手术手套3、一次性检查手套、4、球囊、5、呼吸机气囊)生产环保无污染、可降解。其他领域有航空轮胎、战机、汽车轮胎、皮革、高档布料涂层等应用，前景十分美好!</w:t>
      </w:r>
    </w:p>
    <w:p>
      <w:pPr>
        <w:rPr>
          <w:rFonts w:hint="eastAsia" w:asciiTheme="minorEastAsia" w:hAnsiTheme="minorEastAsia" w:eastAsiaTheme="minorEastAsia"/>
          <w:sz w:val="28"/>
          <w:szCs w:val="32"/>
          <w:lang w:eastAsia="zh-CN"/>
        </w:rPr>
      </w:pPr>
      <w:r>
        <w:rPr>
          <w:rFonts w:hint="eastAsia" w:asciiTheme="minorEastAsia" w:hAnsiTheme="minorEastAsia"/>
          <w:sz w:val="28"/>
          <w:szCs w:val="32"/>
        </w:rPr>
        <w:t>转让底价（万元）：</w:t>
      </w:r>
      <w:r>
        <w:rPr>
          <w:rFonts w:hint="eastAsia" w:asciiTheme="minorEastAsia" w:hAnsiTheme="minorEastAsia"/>
          <w:sz w:val="28"/>
          <w:szCs w:val="32"/>
          <w:lang w:val="en-US" w:eastAsia="zh-CN"/>
        </w:rPr>
        <w:t>面议</w:t>
      </w:r>
      <w:bookmarkStart w:id="0" w:name="_GoBack"/>
      <w:bookmarkEnd w:id="0"/>
    </w:p>
    <w:p>
      <w:pPr>
        <w:rPr>
          <w:rFonts w:hint="eastAsia"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项目图片：（如有）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2907030" cy="2622550"/>
            <wp:effectExtent l="0" t="0" r="7620" b="6350"/>
            <wp:docPr id="1" name="图片 1" descr="C:\Users\Administrator\AppData\Roaming\Tencent\Users\2576643787\QQ\WinTemp\RichOle\AY8$L46YE{$WI68N0KFT([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2576643787\QQ\WinTemp\RichOle\AY8$L46YE{$WI68N0KFT([M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07030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  <w:sz w:val="28"/>
          <w:szCs w:val="32"/>
        </w:rPr>
      </w:pPr>
    </w:p>
    <w:p>
      <w:pPr>
        <w:rPr>
          <w:rFonts w:asciiTheme="minorEastAsia" w:hAnsiTheme="minorEastAsia"/>
          <w:sz w:val="28"/>
          <w:szCs w:val="32"/>
        </w:rPr>
      </w:pPr>
    </w:p>
    <w:p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交易机构：安徽联合技术产权交易所；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交易机构联系人：沈工  管工  0551-65909080 65909081；</w:t>
      </w:r>
    </w:p>
    <w:p>
      <w:pPr>
        <w:rPr>
          <w:rFonts w:asciiTheme="minorEastAsia" w:hAnsiTheme="minorEastAsia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地址：安徽创新馆3号馆1楼。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03"/>
    <w:rsid w:val="00012062"/>
    <w:rsid w:val="000505FD"/>
    <w:rsid w:val="001338D9"/>
    <w:rsid w:val="001A4356"/>
    <w:rsid w:val="001D3233"/>
    <w:rsid w:val="001E5B76"/>
    <w:rsid w:val="002F06A6"/>
    <w:rsid w:val="00484A9C"/>
    <w:rsid w:val="004C22E0"/>
    <w:rsid w:val="004E3490"/>
    <w:rsid w:val="00563518"/>
    <w:rsid w:val="00597B65"/>
    <w:rsid w:val="006149FC"/>
    <w:rsid w:val="00A1490C"/>
    <w:rsid w:val="00A65020"/>
    <w:rsid w:val="00A85F8D"/>
    <w:rsid w:val="00DB382C"/>
    <w:rsid w:val="00EF1403"/>
    <w:rsid w:val="00F53C47"/>
    <w:rsid w:val="00FF5C24"/>
    <w:rsid w:val="03A97412"/>
    <w:rsid w:val="63DD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63</Words>
  <Characters>364</Characters>
  <Lines>3</Lines>
  <Paragraphs>1</Paragraphs>
  <TotalTime>8</TotalTime>
  <ScaleCrop>false</ScaleCrop>
  <LinksUpToDate>false</LinksUpToDate>
  <CharactersWithSpaces>426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2021-04-02T08:00:00Z</dcterms:created>
  <dc:creator>Administrator</dc:creator>
  <cp:lastModifiedBy>admin</cp:lastModifiedBy>
  <dcterms:modified xsi:type="dcterms:W3CDTF">2021-04-09T02:28:05Z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C32F8349DB4F48E38EC70B48E3CB1A4E</vt:lpwstr>
  </property>
</Properties>
</file>